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header.xml" ContentType="application/vnd.openxmlformats-officedocument.wordprocessingml.header+xml"/>
  <Override PartName="/word/intelligence2.xml" ContentType="application/vnd.ms-office.intelligence2+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xmlns:a="http://schemas.openxmlformats.org/drawingml/2006/main" xmlns:pic="http://schemas.openxmlformats.org/drawingml/2006/picture" mc:Ignorable="w14 w15 wp14">
  <w:body>
    <w:p xmlns:wp14="http://schemas.microsoft.com/office/word/2010/wordml" w14:paraId="255043A2" wp14:textId="77777777">
      <w:pPr>
        <w:keepNext w:val="0"/>
        <w:keepLines w:val="0"/>
        <w:pageBreakBefore w:val="0"/>
        <w:widowControl/>
        <w:kinsoku/>
        <w:wordWrap/>
        <w:overflowPunct/>
        <w:topLinePunct w:val="0"/>
        <w:autoSpaceDE/>
        <w:autoSpaceDN/>
        <w:bidi w:val="0"/>
        <w:adjustRightInd/>
        <w:snapToGrid/>
        <w:spacing w:line="240" w:lineRule="auto"/>
        <w:ind w:firstLine="240" w:firstLineChars="100"/>
        <w:jc w:val="both"/>
        <w:textAlignment w:val="auto"/>
        <w:rPr>
          <w:rFonts w:hint="default"/>
          <w:sz w:val="16"/>
          <w:szCs w:val="16"/>
          <w:lang w:val="pt-BR"/>
        </w:rPr>
      </w:pPr>
      <w:r>
        <w:drawing>
          <wp:anchor xmlns:wp14="http://schemas.microsoft.com/office/word/2010/wordprocessingDrawing" distT="0" distB="0" distL="114300" distR="114300" simplePos="0" relativeHeight="251659264" behindDoc="1" locked="0" layoutInCell="1" allowOverlap="1" wp14:anchorId="78F34839" wp14:editId="7777777">
            <wp:simplePos x="0" y="0"/>
            <wp:positionH relativeFrom="column">
              <wp:posOffset>4029075</wp:posOffset>
            </wp:positionH>
            <wp:positionV relativeFrom="paragraph">
              <wp:posOffset>-60325</wp:posOffset>
            </wp:positionV>
            <wp:extent cx="2142490" cy="465455"/>
            <wp:effectExtent l="0" t="0" r="10160" b="10795"/>
            <wp:wrapNone/>
            <wp:docPr id="2" name="Imagem 3" descr="Cabeçalh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Cabeçalho"/>
                    <pic:cNvPicPr>
                      <a:picLocks noChangeAspect="1"/>
                    </pic:cNvPicPr>
                  </pic:nvPicPr>
                  <pic:blipFill>
                    <a:blip r:embed="rId8"/>
                    <a:stretch>
                      <a:fillRect/>
                    </a:stretch>
                  </pic:blipFill>
                  <pic:spPr>
                    <a:xfrm>
                      <a:off x="0" y="0"/>
                      <a:ext cx="2142490" cy="465455"/>
                    </a:xfrm>
                    <a:prstGeom prst="rect">
                      <a:avLst/>
                    </a:prstGeom>
                    <a:noFill/>
                    <a:ln>
                      <a:noFill/>
                    </a:ln>
                  </pic:spPr>
                </pic:pic>
              </a:graphicData>
            </a:graphic>
          </wp:anchor>
        </w:drawing>
      </w:r>
      <w:r>
        <w:rPr>
          <w:rFonts w:hint="default"/>
          <w:sz w:val="16"/>
          <w:szCs w:val="16"/>
          <w:lang w:val="pt-BR"/>
        </w:rPr>
        <w:t>Rev Enferm Atenção Saúde</w:t>
      </w:r>
      <w:r>
        <w:rPr>
          <w:rFonts w:hint="default"/>
          <w:sz w:val="16"/>
          <w:szCs w:val="16"/>
          <w:lang w:val="pt-BR"/>
        </w:rPr>
        <w:tab/>
      </w:r>
      <w:r>
        <w:rPr>
          <w:rFonts w:hint="default"/>
          <w:sz w:val="16"/>
          <w:szCs w:val="16"/>
          <w:lang w:val="pt-BR"/>
        </w:rPr>
        <w:tab/>
      </w:r>
      <w:r>
        <w:rPr>
          <w:rFonts w:hint="default"/>
          <w:sz w:val="16"/>
          <w:szCs w:val="16"/>
          <w:lang w:val="pt-BR"/>
        </w:rPr>
        <w:tab/>
      </w:r>
      <w:r>
        <w:rPr>
          <w:rFonts w:hint="default"/>
          <w:sz w:val="16"/>
          <w:szCs w:val="16"/>
          <w:lang w:val="pt-BR"/>
        </w:rPr>
        <w:tab/>
      </w:r>
      <w:r>
        <w:rPr>
          <w:rFonts w:hint="default"/>
          <w:sz w:val="16"/>
          <w:szCs w:val="16"/>
          <w:lang w:val="pt-BR"/>
        </w:rPr>
        <w:tab/>
      </w:r>
      <w:r>
        <w:rPr>
          <w:rFonts w:hint="default"/>
          <w:sz w:val="16"/>
          <w:szCs w:val="16"/>
          <w:lang w:val="pt-BR"/>
        </w:rPr>
        <w:tab/>
      </w:r>
    </w:p>
    <w:p xmlns:wp14="http://schemas.microsoft.com/office/word/2010/wordml" w14:paraId="5DF50250" wp14:textId="77777777">
      <w:pPr>
        <w:keepNext w:val="0"/>
        <w:keepLines w:val="0"/>
        <w:pageBreakBefore w:val="0"/>
        <w:widowControl/>
        <w:kinsoku/>
        <w:wordWrap/>
        <w:overflowPunct/>
        <w:topLinePunct w:val="0"/>
        <w:autoSpaceDE/>
        <w:autoSpaceDN/>
        <w:bidi w:val="0"/>
        <w:adjustRightInd/>
        <w:snapToGrid/>
        <w:spacing w:line="240" w:lineRule="auto"/>
        <w:ind w:firstLine="160" w:firstLineChars="100"/>
        <w:jc w:val="both"/>
        <w:textAlignment w:val="auto"/>
        <w:rPr>
          <w:rFonts w:hint="default"/>
          <w:sz w:val="16"/>
          <w:szCs w:val="16"/>
          <w:lang w:val="pt-BR"/>
        </w:rPr>
      </w:pPr>
      <w:r>
        <w:rPr>
          <w:rFonts w:hint="default"/>
          <w:sz w:val="16"/>
          <w:szCs w:val="16"/>
          <w:lang w:val="pt-BR"/>
        </w:rPr>
        <w:t>2025;14(2):e20255764</w:t>
      </w:r>
    </w:p>
    <w:p xmlns:wp14="http://schemas.microsoft.com/office/word/2010/wordml" w14:paraId="2DA6E89D" wp14:textId="77777777">
      <w:pPr>
        <w:keepNext w:val="0"/>
        <w:keepLines w:val="0"/>
        <w:pageBreakBefore w:val="0"/>
        <w:widowControl/>
        <w:kinsoku/>
        <w:wordWrap/>
        <w:overflowPunct/>
        <w:topLinePunct w:val="0"/>
        <w:autoSpaceDE/>
        <w:autoSpaceDN/>
        <w:bidi w:val="0"/>
        <w:adjustRightInd/>
        <w:snapToGrid/>
        <w:spacing w:line="240" w:lineRule="auto"/>
        <w:ind w:firstLine="160" w:firstLineChars="100"/>
        <w:jc w:val="both"/>
        <w:textAlignment w:val="auto"/>
        <w:rPr>
          <w:rFonts w:hint="default"/>
          <w:sz w:val="16"/>
          <w:szCs w:val="16"/>
          <w:lang w:val="pt-BR"/>
        </w:rPr>
      </w:pPr>
      <w:r>
        <w:rPr>
          <w:rFonts w:hint="default"/>
          <w:sz w:val="16"/>
          <w:szCs w:val="16"/>
        </w:rPr>
        <w:t>DOI: 10.18554/reas.v1</w:t>
      </w:r>
      <w:r>
        <w:rPr>
          <w:rFonts w:hint="default"/>
          <w:sz w:val="16"/>
          <w:szCs w:val="16"/>
          <w:lang w:val="pt-BR"/>
        </w:rPr>
        <w:t>4</w:t>
      </w:r>
      <w:r>
        <w:rPr>
          <w:rFonts w:hint="default"/>
          <w:sz w:val="16"/>
          <w:szCs w:val="16"/>
        </w:rPr>
        <w:t>i</w:t>
      </w:r>
      <w:r>
        <w:rPr>
          <w:rFonts w:hint="default"/>
          <w:sz w:val="16"/>
          <w:szCs w:val="16"/>
          <w:lang w:val="pt-BR"/>
        </w:rPr>
        <w:t>1</w:t>
      </w:r>
      <w:r>
        <w:rPr>
          <w:rFonts w:hint="default"/>
          <w:sz w:val="16"/>
          <w:szCs w:val="16"/>
        </w:rPr>
        <w:t>.</w:t>
      </w:r>
      <w:r>
        <w:rPr>
          <w:rFonts w:hint="default"/>
          <w:sz w:val="16"/>
          <w:szCs w:val="16"/>
          <w:lang w:val="pt-BR"/>
        </w:rPr>
        <w:t>5764</w:t>
      </w:r>
    </w:p>
    <w:p xmlns:wp14="http://schemas.microsoft.com/office/word/2010/wordml" w:rsidP="123CE6B1" w14:paraId="036DCC7E" wp14:textId="211F42E6">
      <w:pPr>
        <w:pStyle w:val="14"/>
        <w:keepNext w:val="0"/>
        <w:keepLines w:val="0"/>
        <w:pageBreakBefore w:val="0"/>
        <w:widowControl w:val="1"/>
        <w:tabs>
          <w:tab w:val="center" w:leader="none" w:pos="4252"/>
          <w:tab w:val="right" w:leader="none" w:pos="8504"/>
          <w:tab w:val="clear" w:leader="none" w:pos="4320"/>
          <w:tab w:val="clear" w:leader="none" w:pos="8640"/>
        </w:tabs>
        <w:spacing w:before="0" w:beforeAutospacing="off" w:after="160" w:afterAutospacing="off" w:line="360" w:lineRule="auto"/>
        <w:ind w:firstLine="160" w:firstLineChars="100"/>
        <w:jc w:val="both"/>
        <w:rPr>
          <w:noProof w:val="0"/>
          <w:color w:val="008000"/>
          <w:lang w:val="pt-BR"/>
        </w:rPr>
      </w:pPr>
      <w:hyperlink r:id="R1bafcf957f4f43ff">
        <w:r w:rsidRPr="123CE6B1" w:rsidR="123CE6B1">
          <w:rPr>
            <w:rStyle w:val="8"/>
            <w:sz w:val="16"/>
            <w:szCs w:val="16"/>
          </w:rPr>
          <w:t>http://seer.uftm.edu.br/revistaeletronica/index.php/</w:t>
        </w:r>
        <w:bookmarkStart w:name="_GoBack" w:id="0"/>
        <w:bookmarkEnd w:id="0"/>
      </w:hyperlink>
    </w:p>
    <w:p w:rsidR="76D4EFE0" w:rsidP="76D4EFE0" w:rsidRDefault="76D4EFE0" w14:paraId="564979CC" w14:textId="1E80681B">
      <w:pPr>
        <w:spacing w:before="0" w:beforeAutospacing="off" w:after="160" w:afterAutospacing="off"/>
        <w:jc w:val="both"/>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none"/>
          <w:lang w:val="pt-BR"/>
        </w:rPr>
      </w:pPr>
      <w:r w:rsidRPr="123CE6B1" w:rsidR="123CE6B1">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none"/>
          <w:lang w:val="pt-BR"/>
        </w:rPr>
        <w:t xml:space="preserve"> </w:t>
      </w:r>
    </w:p>
    <w:p w:rsidR="123CE6B1" w:rsidP="123CE6B1" w:rsidRDefault="123CE6B1" w14:paraId="717C33CA" w14:textId="4EBB7E30">
      <w:pPr>
        <w:spacing w:before="0" w:beforeAutospacing="off" w:after="160" w:afterAutospacing="off"/>
        <w:jc w:val="center"/>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8"/>
          <w:szCs w:val="28"/>
          <w:u w:val="none"/>
          <w:lang w:val="pt-BR"/>
        </w:rPr>
      </w:pPr>
      <w:r w:rsidRPr="123CE6B1" w:rsidR="123CE6B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8"/>
          <w:szCs w:val="28"/>
          <w:u w:val="none"/>
          <w:lang w:val="pt-BR"/>
        </w:rPr>
        <w:t>Tecnologias leves e leves-duras:  uso na atenção primaria frente a gravidez na adolescência.</w:t>
      </w:r>
    </w:p>
    <w:p w:rsidR="123CE6B1" w:rsidP="123CE6B1" w:rsidRDefault="123CE6B1" w14:paraId="0E9B0E7F" w14:textId="5006EDAA">
      <w:pPr>
        <w:pStyle w:val="1"/>
        <w:spacing w:before="0" w:beforeAutospacing="off" w:after="160" w:afterAutospacing="off"/>
        <w:jc w:val="center"/>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8"/>
          <w:szCs w:val="28"/>
          <w:u w:val="none"/>
          <w:lang w:val="en-US"/>
        </w:rPr>
      </w:pPr>
      <w:r w:rsidRPr="123CE6B1" w:rsidR="123CE6B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8"/>
          <w:szCs w:val="28"/>
          <w:u w:val="none"/>
          <w:lang w:val="en-US"/>
        </w:rPr>
        <w:t xml:space="preserve">Light and light-hard technologies: use in primary care </w:t>
      </w:r>
      <w:r w:rsidRPr="123CE6B1" w:rsidR="123CE6B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8"/>
          <w:szCs w:val="28"/>
          <w:u w:val="none"/>
          <w:lang w:val="en-US"/>
        </w:rPr>
        <w:t>regarding</w:t>
      </w:r>
      <w:r w:rsidRPr="123CE6B1" w:rsidR="123CE6B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8"/>
          <w:szCs w:val="28"/>
          <w:u w:val="none"/>
          <w:lang w:val="en-US"/>
        </w:rPr>
        <w:t xml:space="preserve"> adolescent pregnancy. </w:t>
      </w:r>
    </w:p>
    <w:p w:rsidR="123CE6B1" w:rsidP="123CE6B1" w:rsidRDefault="123CE6B1" w14:paraId="4574AFD6" w14:textId="029FA6E4">
      <w:pPr>
        <w:pStyle w:val="1"/>
        <w:spacing w:before="0" w:beforeAutospacing="off" w:after="160" w:afterAutospacing="off"/>
        <w:jc w:val="center"/>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8"/>
          <w:szCs w:val="28"/>
          <w:u w:val="none"/>
          <w:lang w:val="en-US"/>
        </w:rPr>
      </w:pPr>
      <w:r w:rsidRPr="123CE6B1" w:rsidR="123CE6B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8"/>
          <w:szCs w:val="28"/>
          <w:u w:val="none"/>
          <w:lang w:val="en-US"/>
        </w:rPr>
        <w:t>Tecnologías</w:t>
      </w:r>
      <w:r w:rsidRPr="123CE6B1" w:rsidR="123CE6B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8"/>
          <w:szCs w:val="28"/>
          <w:u w:val="none"/>
          <w:lang w:val="en-US"/>
        </w:rPr>
        <w:t xml:space="preserve"> </w:t>
      </w:r>
      <w:r w:rsidRPr="123CE6B1" w:rsidR="123CE6B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8"/>
          <w:szCs w:val="28"/>
          <w:u w:val="none"/>
          <w:lang w:val="en-US"/>
        </w:rPr>
        <w:t>ligeras</w:t>
      </w:r>
      <w:r w:rsidRPr="123CE6B1" w:rsidR="123CE6B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8"/>
          <w:szCs w:val="28"/>
          <w:u w:val="none"/>
          <w:lang w:val="en-US"/>
        </w:rPr>
        <w:t xml:space="preserve"> y ligero-</w:t>
      </w:r>
      <w:r w:rsidRPr="123CE6B1" w:rsidR="123CE6B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8"/>
          <w:szCs w:val="28"/>
          <w:u w:val="none"/>
          <w:lang w:val="en-US"/>
        </w:rPr>
        <w:t>duras</w:t>
      </w:r>
      <w:r w:rsidRPr="123CE6B1" w:rsidR="123CE6B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8"/>
          <w:szCs w:val="28"/>
          <w:u w:val="none"/>
          <w:lang w:val="en-US"/>
        </w:rPr>
        <w:t xml:space="preserve">: </w:t>
      </w:r>
      <w:r w:rsidRPr="123CE6B1" w:rsidR="123CE6B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8"/>
          <w:szCs w:val="28"/>
          <w:u w:val="none"/>
          <w:lang w:val="en-US"/>
        </w:rPr>
        <w:t>uso</w:t>
      </w:r>
      <w:r w:rsidRPr="123CE6B1" w:rsidR="123CE6B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8"/>
          <w:szCs w:val="28"/>
          <w:u w:val="none"/>
          <w:lang w:val="en-US"/>
        </w:rPr>
        <w:t xml:space="preserve"> </w:t>
      </w:r>
      <w:r w:rsidRPr="123CE6B1" w:rsidR="123CE6B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8"/>
          <w:szCs w:val="28"/>
          <w:u w:val="none"/>
          <w:lang w:val="en-US"/>
        </w:rPr>
        <w:t>en</w:t>
      </w:r>
      <w:r w:rsidRPr="123CE6B1" w:rsidR="123CE6B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8"/>
          <w:szCs w:val="28"/>
          <w:u w:val="none"/>
          <w:lang w:val="en-US"/>
        </w:rPr>
        <w:t xml:space="preserve"> la </w:t>
      </w:r>
      <w:r w:rsidRPr="123CE6B1" w:rsidR="123CE6B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8"/>
          <w:szCs w:val="28"/>
          <w:u w:val="none"/>
          <w:lang w:val="en-US"/>
        </w:rPr>
        <w:t>atención</w:t>
      </w:r>
      <w:r w:rsidRPr="123CE6B1" w:rsidR="123CE6B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8"/>
          <w:szCs w:val="28"/>
          <w:u w:val="none"/>
          <w:lang w:val="en-US"/>
        </w:rPr>
        <w:t xml:space="preserve"> </w:t>
      </w:r>
      <w:r w:rsidRPr="123CE6B1" w:rsidR="123CE6B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8"/>
          <w:szCs w:val="28"/>
          <w:u w:val="none"/>
          <w:lang w:val="en-US"/>
        </w:rPr>
        <w:t>primaria</w:t>
      </w:r>
      <w:r w:rsidRPr="123CE6B1" w:rsidR="123CE6B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8"/>
          <w:szCs w:val="28"/>
          <w:u w:val="none"/>
          <w:lang w:val="en-US"/>
        </w:rPr>
        <w:t xml:space="preserve"> </w:t>
      </w:r>
      <w:r w:rsidRPr="123CE6B1" w:rsidR="123CE6B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8"/>
          <w:szCs w:val="28"/>
          <w:u w:val="none"/>
          <w:lang w:val="en-US"/>
        </w:rPr>
        <w:t>frente</w:t>
      </w:r>
      <w:r w:rsidRPr="123CE6B1" w:rsidR="123CE6B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8"/>
          <w:szCs w:val="28"/>
          <w:u w:val="none"/>
          <w:lang w:val="en-US"/>
        </w:rPr>
        <w:t xml:space="preserve"> al </w:t>
      </w:r>
      <w:r w:rsidRPr="123CE6B1" w:rsidR="123CE6B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8"/>
          <w:szCs w:val="28"/>
          <w:u w:val="none"/>
          <w:lang w:val="en-US"/>
        </w:rPr>
        <w:t>embarazo</w:t>
      </w:r>
      <w:r w:rsidRPr="123CE6B1" w:rsidR="123CE6B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8"/>
          <w:szCs w:val="28"/>
          <w:u w:val="none"/>
          <w:lang w:val="en-US"/>
        </w:rPr>
        <w:t xml:space="preserve"> </w:t>
      </w:r>
      <w:r w:rsidRPr="123CE6B1" w:rsidR="123CE6B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8"/>
          <w:szCs w:val="28"/>
          <w:u w:val="none"/>
          <w:lang w:val="en-US"/>
        </w:rPr>
        <w:t>en</w:t>
      </w:r>
      <w:r w:rsidRPr="123CE6B1" w:rsidR="123CE6B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8"/>
          <w:szCs w:val="28"/>
          <w:u w:val="none"/>
          <w:lang w:val="en-US"/>
        </w:rPr>
        <w:t xml:space="preserve"> la </w:t>
      </w:r>
      <w:r w:rsidRPr="123CE6B1" w:rsidR="123CE6B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8"/>
          <w:szCs w:val="28"/>
          <w:u w:val="none"/>
          <w:lang w:val="en-US"/>
        </w:rPr>
        <w:t>adolescencia</w:t>
      </w:r>
      <w:r w:rsidRPr="123CE6B1" w:rsidR="123CE6B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8"/>
          <w:szCs w:val="28"/>
          <w:u w:val="none"/>
          <w:lang w:val="en-US"/>
        </w:rPr>
        <w:t>.</w:t>
      </w:r>
    </w:p>
    <w:p xmlns:wp14="http://schemas.microsoft.com/office/word/2010/wordml" w:rsidP="123CE6B1" w14:paraId="7A07483C" wp14:textId="37B75B87">
      <w:pPr>
        <w:shd w:val="clear" w:color="auto" w:fill="FFFFFF" w:themeFill="background1"/>
        <w:spacing w:line="360" w:lineRule="auto"/>
        <w:jc w:val="center"/>
        <w:rPr>
          <w:sz w:val="18"/>
          <w:szCs w:val="18"/>
          <w:lang w:val="pt-BR" w:eastAsia="pt-BR"/>
        </w:rPr>
      </w:pPr>
      <w:r w:rsidRPr="123CE6B1" w:rsidR="123CE6B1">
        <w:rPr>
          <w:sz w:val="22"/>
          <w:szCs w:val="22"/>
        </w:rPr>
        <w:t xml:space="preserve"> </w:t>
      </w:r>
    </w:p>
    <w:p w:rsidR="00ACFB97" w:rsidP="6CC7C913" w:rsidRDefault="00ACFB97" w14:paraId="744383BB" w14:textId="6BA22319">
      <w:pPr>
        <w:keepNext w:val="0"/>
        <w:keepLines w:val="0"/>
        <w:pageBreakBefore w:val="0"/>
        <w:widowControl w:val="1"/>
        <w:bidi w:val="0"/>
        <w:spacing w:after="0" w:line="240" w:lineRule="auto"/>
        <w:jc w:val="center"/>
        <w:rPr>
          <w:b w:val="1"/>
          <w:bCs w:val="1"/>
          <w:lang w:val="pt-BR"/>
        </w:rPr>
      </w:pPr>
      <w:r w:rsidRPr="6CC7C913" w:rsidR="6CC7C913">
        <w:rPr>
          <w:b w:val="1"/>
          <w:bCs w:val="1"/>
          <w:lang w:val="pt-BR"/>
        </w:rPr>
        <w:t xml:space="preserve">RESUMO  </w:t>
      </w:r>
    </w:p>
    <w:p xmlns:wp14="http://schemas.microsoft.com/office/word/2010/wordml" w:rsidP="5F4EE876" wp14:textId="2CEAAC87" w14:paraId="2D857008">
      <w:pPr>
        <w:keepNext w:val="0"/>
        <w:keepLines w:val="0"/>
        <w:pageBreakBefore w:val="0"/>
        <w:widowControl w:val="1"/>
        <w:kinsoku/>
        <w:wordWrap/>
        <w:overflowPunct/>
        <w:topLinePunct w:val="0"/>
        <w:autoSpaceDE/>
        <w:autoSpaceDN/>
        <w:bidi w:val="0"/>
        <w:adjustRightInd/>
        <w:snapToGrid/>
        <w:spacing w:before="0" w:beforeAutospacing="off" w:after="160" w:afterAutospacing="off" w:line="240" w:lineRule="auto"/>
        <w:jc w:val="both"/>
        <w:textAlignment w:val="auto"/>
        <w:rPr>
          <w:rFonts w:ascii="Times New Roman" w:hAnsi="Times New Roman" w:cs="Times New Roman"/>
          <w:sz w:val="24"/>
          <w:szCs w:val="24"/>
          <w:lang w:val="pt-BR"/>
        </w:rPr>
      </w:pPr>
      <w:r w:rsidRPr="5F4EE876" w:rsidR="5F4EE876">
        <w:rPr>
          <w:rFonts w:ascii="Times New Roman" w:hAnsi="Times New Roman" w:cs="Times New Roman"/>
          <w:b w:val="1"/>
          <w:bCs w:val="1"/>
          <w:sz w:val="24"/>
          <w:szCs w:val="24"/>
          <w:lang w:val="pt-BR"/>
        </w:rPr>
        <w:t xml:space="preserve">Objetivos: </w:t>
      </w:r>
      <w:r w:rsidRPr="5F4EE876" w:rsidR="5F4EE876">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pt-BR"/>
        </w:rPr>
        <w:t xml:space="preserve">Descrever a atuação do enfermeiro na atenção primária para a prevenção da gravidez na adolescência com tecnologias leves e leves-duras. </w:t>
      </w:r>
      <w:r w:rsidRPr="5F4EE876" w:rsidR="5F4EE876">
        <w:rPr>
          <w:rFonts w:ascii="Times New Roman" w:hAnsi="Times New Roman" w:cs="Times New Roman"/>
          <w:sz w:val="24"/>
          <w:szCs w:val="24"/>
          <w:lang w:val="pt-BR"/>
        </w:rPr>
        <w:t xml:space="preserve"> </w:t>
      </w:r>
      <w:r w:rsidRPr="5F4EE876" w:rsidR="5F4EE876">
        <w:rPr>
          <w:rFonts w:ascii="Times New Roman" w:hAnsi="Times New Roman" w:cs="Times New Roman"/>
          <w:b w:val="1"/>
          <w:bCs w:val="1"/>
          <w:sz w:val="24"/>
          <w:szCs w:val="24"/>
          <w:lang w:val="pt-BR"/>
        </w:rPr>
        <w:t>Métodos:</w:t>
      </w:r>
      <w:r w:rsidRPr="5F4EE876" w:rsidR="5F4EE876">
        <w:rPr>
          <w:rFonts w:ascii="Times New Roman" w:hAnsi="Times New Roman" w:cs="Times New Roman"/>
          <w:sz w:val="24"/>
          <w:szCs w:val="24"/>
          <w:lang w:val="pt-BR"/>
        </w:rPr>
        <w:t xml:space="preserve"> </w:t>
      </w:r>
      <w:r w:rsidRPr="5F4EE876" w:rsidR="5F4EE87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t xml:space="preserve">O presente estudo foi desenvolvido como de uma revisão de literatura do tipo integrativa, que consiste na reunião e análise crítica de estudos científicos já publicados sobre a temática. Estruturou-se o estudo a partir das 6 etapas seguintes: 1-definição do tema e questão norteadora da pesquisa; 2-escolha de critérios de inclusão e exclusão empregados para a seleção na busca de literaturas; 3-realizar a análise dos dados; 4-a avaliação dos estudos incluídos; 5-filtragem e interpretação dos resultados dos artigos selecionados; 6-apresentação do conhecimento oriundos da revisão integrativa e a conclusão, com intuito de alcançar o objetivo. </w:t>
      </w:r>
      <w:r w:rsidRPr="5F4EE876" w:rsidR="5F4EE876">
        <w:rPr>
          <w:rFonts w:ascii="Times New Roman" w:hAnsi="Times New Roman" w:cs="Times New Roman"/>
          <w:b w:val="1"/>
          <w:bCs w:val="1"/>
          <w:sz w:val="24"/>
          <w:szCs w:val="24"/>
          <w:lang w:val="pt-BR"/>
        </w:rPr>
        <w:t>Resultados:</w:t>
      </w:r>
      <w:r w:rsidRPr="5F4EE876" w:rsidR="5F4EE876">
        <w:rPr>
          <w:rFonts w:ascii="Times New Roman" w:hAnsi="Times New Roman" w:cs="Times New Roman"/>
          <w:sz w:val="24"/>
          <w:szCs w:val="24"/>
          <w:lang w:val="pt-BR"/>
        </w:rPr>
        <w:t xml:space="preserve"> </w:t>
      </w:r>
    </w:p>
    <w:p xmlns:wp14="http://schemas.microsoft.com/office/word/2010/wordml" w:rsidP="5F4EE876" w14:paraId="1C5F52D0" wp14:textId="7271A82D">
      <w:pPr>
        <w:keepNext w:val="0"/>
        <w:keepLines w:val="0"/>
        <w:pageBreakBefore w:val="0"/>
        <w:widowControl w:val="1"/>
        <w:kinsoku/>
        <w:wordWrap/>
        <w:overflowPunct/>
        <w:topLinePunct w:val="0"/>
        <w:autoSpaceDE/>
        <w:autoSpaceDN/>
        <w:bidi w:val="0"/>
        <w:adjustRightInd/>
        <w:snapToGrid/>
        <w:spacing w:before="0" w:beforeAutospacing="off" w:after="0" w:afterAutospacing="off" w:line="360" w:lineRule="auto"/>
        <w:jc w:val="both"/>
        <w:textAlignment w:val="auto"/>
        <w:rPr>
          <w:rFonts w:ascii="Times New Roman" w:hAnsi="Times New Roman" w:eastAsia="Times New Roman" w:cs="Times New Roman"/>
          <w:noProof w:val="0"/>
          <w:sz w:val="24"/>
          <w:szCs w:val="24"/>
          <w:lang w:val="pt-BR"/>
        </w:rPr>
      </w:pPr>
      <w:r w:rsidRPr="2D8DA881" w:rsidR="2D8DA881">
        <w:rPr>
          <w:rFonts w:ascii="Times New Roman" w:hAnsi="Times New Roman" w:cs="Times New Roman"/>
          <w:sz w:val="24"/>
          <w:szCs w:val="24"/>
          <w:lang w:val="pt-BR"/>
        </w:rPr>
        <w:t xml:space="preserve"> </w:t>
      </w:r>
      <w:r w:rsidRPr="2D8DA881" w:rsidR="2D8DA881">
        <w:rPr>
          <w:rFonts w:ascii="Times New Roman" w:hAnsi="Times New Roman" w:cs="Times New Roman"/>
          <w:b w:val="1"/>
          <w:bCs w:val="1"/>
          <w:sz w:val="24"/>
          <w:szCs w:val="24"/>
          <w:lang w:val="pt-BR"/>
        </w:rPr>
        <w:t xml:space="preserve">Conclusões: </w:t>
      </w:r>
      <w:r w:rsidRPr="2D8DA881" w:rsidR="2D8DA8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t>Diante disso, a atuação do enfermeiro na Atenção Primária contribui de maneira efetiva para a prevenção da gravidez na adolescência, promovendo autonomia, consciência crítica e melhoria da qualidade de vida dos jovens, alcançando integralmente os objetivos propostos neste estudo.</w:t>
      </w:r>
    </w:p>
    <w:p w:rsidR="2D8DA881" w:rsidP="2D8DA881" w:rsidRDefault="2D8DA881" w14:paraId="0E533A73" w14:textId="4AD6DDE7">
      <w:pPr>
        <w:keepNext w:val="0"/>
        <w:keepLines w:val="0"/>
        <w:pageBreakBefore w:val="0"/>
        <w:widowControl w:val="1"/>
        <w:bidi w:val="0"/>
        <w:spacing w:before="0" w:beforeAutospacing="off" w:after="0" w:afterAutospacing="off"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pPr>
      <w:r w:rsidRPr="2D8DA881" w:rsidR="2D8DA881">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pt-BR"/>
        </w:rPr>
        <w:t>Descritores</w:t>
      </w:r>
      <w:r w:rsidRPr="2D8DA881" w:rsidR="2D8DA8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t xml:space="preserve">: Gravidez na adolescência, Atenção Básica, Enfermagem </w:t>
      </w:r>
    </w:p>
    <w:p xmlns:wp14="http://schemas.microsoft.com/office/word/2010/wordml" w:rsidP="75B68301" w14:paraId="7DD1083F" wp14:textId="6A5F6A1E">
      <w:pPr>
        <w:keepNext w:val="0"/>
        <w:keepLines w:val="0"/>
        <w:pageBreakBefore w:val="0"/>
        <w:widowControl w:val="1"/>
        <w:kinsoku/>
        <w:wordWrap/>
        <w:overflowPunct/>
        <w:topLinePunct w:val="0"/>
        <w:autoSpaceDE/>
        <w:autoSpaceDN/>
        <w:bidi w:val="0"/>
        <w:adjustRightInd/>
        <w:snapToGrid/>
        <w:spacing w:before="0" w:beforeAutospacing="off" w:after="160" w:afterAutospacing="off" w:line="240" w:lineRule="auto"/>
        <w:jc w:val="both"/>
        <w:textAlignment w:val="auto"/>
        <w:rPr>
          <w:rFonts w:ascii="Times New Roman" w:hAnsi="Times New Roman" w:cs="Times New Roman"/>
          <w:sz w:val="24"/>
          <w:szCs w:val="24"/>
          <w:lang w:val="pt-BR"/>
        </w:rPr>
      </w:pPr>
      <w:r w:rsidRPr="2D8DA881" w:rsidR="2D8DA88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pt-BR"/>
        </w:rPr>
        <w:t xml:space="preserve"> </w:t>
      </w:r>
    </w:p>
    <w:p w:rsidR="5F4EE876" w:rsidP="5F4EE876" w:rsidRDefault="5F4EE876" w14:paraId="39355B34" w14:textId="48B7E7FB">
      <w:pPr>
        <w:keepNext w:val="0"/>
        <w:keepLines w:val="0"/>
        <w:pageBreakBefore w:val="0"/>
        <w:widowControl w:val="1"/>
        <w:bidi w:val="0"/>
        <w:spacing w:after="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pPr>
    </w:p>
    <w:p w:rsidR="5F4EE876" w:rsidP="5F4EE876" w:rsidRDefault="5F4EE876" w14:paraId="1BCB2B53" w14:textId="4F4DD5D8">
      <w:pPr>
        <w:keepNext w:val="0"/>
        <w:keepLines w:val="0"/>
        <w:pageBreakBefore w:val="0"/>
        <w:widowControl w:val="1"/>
        <w:bidi w:val="0"/>
        <w:spacing w:after="0" w:line="360" w:lineRule="auto"/>
        <w:jc w:val="both"/>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pt-BR"/>
        </w:rPr>
      </w:pPr>
      <w:r w:rsidRPr="5F4EE876" w:rsidR="5F4EE876">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pt-BR"/>
        </w:rPr>
        <w:t>Objectives:</w:t>
      </w:r>
      <w:r w:rsidRPr="5F4EE876" w:rsidR="5F4EE87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t xml:space="preserve"> To describe the role of the nurse in primary care for the prevention of teenage pregnancy using light and light-hard technologies. </w:t>
      </w:r>
      <w:r w:rsidRPr="5F4EE876" w:rsidR="5F4EE876">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pt-BR"/>
        </w:rPr>
        <w:t>Methods</w:t>
      </w:r>
      <w:r w:rsidRPr="5F4EE876" w:rsidR="5F4EE87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t xml:space="preserve">: The present study was developed as an integrative literature review, which consists of the gathering and critical analysis of scientific studies already published on the topic. The study was structured based on the following 6 stages: 1-definition of the theme and guiding research question; 2-choice of inclusion and exclusion criteria used for the selection in the literature search; 3-conducting data analysis; 4-evaluation of the included studies; 5-filtering and interpretation of the results of the selected articles; 6-presentation of knowledge derived from the integrative review and the conclusion, with the aim of achieving the objective. </w:t>
      </w:r>
      <w:r w:rsidRPr="5F4EE876" w:rsidR="5F4EE876">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pt-BR"/>
        </w:rPr>
        <w:t>Result</w:t>
      </w:r>
      <w:r w:rsidRPr="5F4EE876" w:rsidR="5F4EE87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t>:</w:t>
      </w:r>
    </w:p>
    <w:p w:rsidR="5F4EE876" w:rsidP="58C21EBA" w:rsidRDefault="5F4EE876" w14:paraId="1FFFCD80" w14:textId="40370F18">
      <w:pPr>
        <w:pStyle w:val="1"/>
        <w:keepNext w:val="0"/>
        <w:keepLines w:val="0"/>
        <w:pageBreakBefore w:val="0"/>
        <w:widowControl w:val="1"/>
        <w:bidi w:val="0"/>
        <w:spacing w:after="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pPr>
      <w:r w:rsidRPr="58C21EBA" w:rsidR="58C21EBA">
        <w:rPr>
          <w:rFonts w:ascii="Times New Roman" w:hAnsi="Times New Roman" w:eastAsia="Times New Roman" w:cs="Times New Roman"/>
          <w:b w:val="1"/>
          <w:bCs w:val="1"/>
          <w:i w:val="0"/>
          <w:iCs w:val="0"/>
          <w:caps w:val="0"/>
          <w:smallCaps w:val="0"/>
          <w:noProof w:val="0"/>
          <w:color w:val="auto"/>
          <w:sz w:val="24"/>
          <w:szCs w:val="24"/>
          <w:lang w:val="en-US"/>
        </w:rPr>
        <w:t>Conclusions</w:t>
      </w:r>
      <w:r w:rsidRPr="58C21EBA" w:rsidR="58C21EBA">
        <w:rPr>
          <w:rFonts w:ascii="Times New Roman" w:hAnsi="Times New Roman" w:eastAsia="Times New Roman" w:cs="Times New Roman"/>
          <w:b w:val="0"/>
          <w:bCs w:val="0"/>
          <w:i w:val="0"/>
          <w:iCs w:val="0"/>
          <w:caps w:val="0"/>
          <w:smallCaps w:val="0"/>
          <w:noProof w:val="0"/>
          <w:color w:val="auto"/>
          <w:sz w:val="24"/>
          <w:szCs w:val="24"/>
          <w:lang w:val="en-US"/>
        </w:rPr>
        <w:t>:</w:t>
      </w:r>
      <w:r w:rsidRPr="58C21EBA" w:rsidR="58C21EB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Therefore, the nurse's role in Primary Care effectively contributes to the prevention of adolescent pregnancy, promoting autonomy, critical awareness, and improvement in young people's quality of life, fully achieving the </w:t>
      </w:r>
      <w:r w:rsidRPr="58C21EBA" w:rsidR="58C21EB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objectives</w:t>
      </w:r>
      <w:r w:rsidRPr="58C21EBA" w:rsidR="58C21EB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proposed in this study.</w:t>
      </w:r>
    </w:p>
    <w:p w:rsidR="5F4EE876" w:rsidP="58C21EBA" w:rsidRDefault="5F4EE876" w14:paraId="7B51A28C" w14:textId="300AE95F">
      <w:pPr>
        <w:pStyle w:val="1"/>
        <w:keepNext w:val="0"/>
        <w:keepLines w:val="0"/>
        <w:widowControl w:val="1"/>
        <w:bidi w:val="0"/>
        <w:spacing w:after="0" w:line="360" w:lineRule="auto"/>
        <w:jc w:val="both"/>
        <w:rPr>
          <w:rFonts w:ascii="Times New Roman" w:hAnsi="Times New Roman" w:eastAsia="Times New Roman" w:cs="Times New Roman"/>
          <w:b w:val="0"/>
          <w:bCs w:val="0"/>
          <w:i w:val="0"/>
          <w:iCs w:val="0"/>
          <w:caps w:val="0"/>
          <w:smallCaps w:val="0"/>
          <w:noProof w:val="0"/>
          <w:color w:val="auto"/>
          <w:sz w:val="24"/>
          <w:szCs w:val="24"/>
          <w:lang w:val="pt-BR"/>
        </w:rPr>
      </w:pPr>
      <w:r w:rsidRPr="58C21EBA" w:rsidR="58C21EB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t xml:space="preserve"> </w:t>
      </w:r>
      <w:r w:rsidRPr="58C21EBA" w:rsidR="58C21EBA">
        <w:rPr>
          <w:rFonts w:ascii="Times New Roman" w:hAnsi="Times New Roman" w:eastAsia="Times New Roman" w:cs="Times New Roman"/>
          <w:b w:val="1"/>
          <w:bCs w:val="1"/>
          <w:i w:val="0"/>
          <w:iCs w:val="0"/>
          <w:caps w:val="0"/>
          <w:smallCaps w:val="0"/>
          <w:noProof w:val="0"/>
          <w:color w:val="auto"/>
          <w:sz w:val="24"/>
          <w:szCs w:val="24"/>
          <w:lang w:val="pt-BR"/>
        </w:rPr>
        <w:t>Descriptors</w:t>
      </w:r>
      <w:r w:rsidRPr="58C21EBA" w:rsidR="58C21EBA">
        <w:rPr>
          <w:rFonts w:ascii="Times New Roman" w:hAnsi="Times New Roman" w:eastAsia="Times New Roman" w:cs="Times New Roman"/>
          <w:b w:val="0"/>
          <w:bCs w:val="0"/>
          <w:i w:val="0"/>
          <w:iCs w:val="0"/>
          <w:caps w:val="0"/>
          <w:smallCaps w:val="0"/>
          <w:noProof w:val="0"/>
          <w:color w:val="auto"/>
          <w:sz w:val="24"/>
          <w:szCs w:val="24"/>
          <w:lang w:val="pt-BR"/>
        </w:rPr>
        <w:t xml:space="preserve">: </w:t>
      </w:r>
      <w:r w:rsidRPr="58C21EBA" w:rsidR="58C21EBA">
        <w:rPr>
          <w:rFonts w:ascii="Times New Roman" w:hAnsi="Times New Roman" w:eastAsia="Times New Roman" w:cs="Times New Roman"/>
          <w:b w:val="0"/>
          <w:bCs w:val="0"/>
          <w:i w:val="0"/>
          <w:iCs w:val="0"/>
          <w:caps w:val="0"/>
          <w:smallCaps w:val="0"/>
          <w:noProof w:val="0"/>
          <w:color w:val="auto"/>
          <w:sz w:val="24"/>
          <w:szCs w:val="24"/>
          <w:lang w:val="pt-BR"/>
        </w:rPr>
        <w:t>Adolescent</w:t>
      </w:r>
      <w:r w:rsidRPr="58C21EBA" w:rsidR="58C21EBA">
        <w:rPr>
          <w:rFonts w:ascii="Times New Roman" w:hAnsi="Times New Roman" w:eastAsia="Times New Roman" w:cs="Times New Roman"/>
          <w:b w:val="0"/>
          <w:bCs w:val="0"/>
          <w:i w:val="0"/>
          <w:iCs w:val="0"/>
          <w:caps w:val="0"/>
          <w:smallCaps w:val="0"/>
          <w:noProof w:val="0"/>
          <w:color w:val="auto"/>
          <w:sz w:val="24"/>
          <w:szCs w:val="24"/>
          <w:lang w:val="pt-BR"/>
        </w:rPr>
        <w:t xml:space="preserve"> </w:t>
      </w:r>
      <w:r w:rsidRPr="58C21EBA" w:rsidR="58C21EBA">
        <w:rPr>
          <w:rFonts w:ascii="Times New Roman" w:hAnsi="Times New Roman" w:eastAsia="Times New Roman" w:cs="Times New Roman"/>
          <w:b w:val="0"/>
          <w:bCs w:val="0"/>
          <w:i w:val="0"/>
          <w:iCs w:val="0"/>
          <w:caps w:val="0"/>
          <w:smallCaps w:val="0"/>
          <w:noProof w:val="0"/>
          <w:color w:val="auto"/>
          <w:sz w:val="24"/>
          <w:szCs w:val="24"/>
          <w:lang w:val="pt-BR"/>
        </w:rPr>
        <w:t>Pregnancy</w:t>
      </w:r>
      <w:r w:rsidRPr="58C21EBA" w:rsidR="58C21EBA">
        <w:rPr>
          <w:rFonts w:ascii="Times New Roman" w:hAnsi="Times New Roman" w:eastAsia="Times New Roman" w:cs="Times New Roman"/>
          <w:b w:val="0"/>
          <w:bCs w:val="0"/>
          <w:i w:val="0"/>
          <w:iCs w:val="0"/>
          <w:caps w:val="0"/>
          <w:smallCaps w:val="0"/>
          <w:noProof w:val="0"/>
          <w:color w:val="auto"/>
          <w:sz w:val="24"/>
          <w:szCs w:val="24"/>
          <w:lang w:val="pt-BR"/>
        </w:rPr>
        <w:t xml:space="preserve">, Primary </w:t>
      </w:r>
      <w:r w:rsidRPr="58C21EBA" w:rsidR="58C21EBA">
        <w:rPr>
          <w:rFonts w:ascii="Times New Roman" w:hAnsi="Times New Roman" w:eastAsia="Times New Roman" w:cs="Times New Roman"/>
          <w:b w:val="0"/>
          <w:bCs w:val="0"/>
          <w:i w:val="0"/>
          <w:iCs w:val="0"/>
          <w:caps w:val="0"/>
          <w:smallCaps w:val="0"/>
          <w:noProof w:val="0"/>
          <w:color w:val="auto"/>
          <w:sz w:val="24"/>
          <w:szCs w:val="24"/>
          <w:lang w:val="pt-BR"/>
        </w:rPr>
        <w:t>Care</w:t>
      </w:r>
      <w:r w:rsidRPr="58C21EBA" w:rsidR="58C21EBA">
        <w:rPr>
          <w:rFonts w:ascii="Times New Roman" w:hAnsi="Times New Roman" w:eastAsia="Times New Roman" w:cs="Times New Roman"/>
          <w:b w:val="0"/>
          <w:bCs w:val="0"/>
          <w:i w:val="0"/>
          <w:iCs w:val="0"/>
          <w:caps w:val="0"/>
          <w:smallCaps w:val="0"/>
          <w:noProof w:val="0"/>
          <w:color w:val="auto"/>
          <w:sz w:val="24"/>
          <w:szCs w:val="24"/>
          <w:lang w:val="pt-BR"/>
        </w:rPr>
        <w:t xml:space="preserve">, </w:t>
      </w:r>
      <w:r w:rsidRPr="58C21EBA" w:rsidR="58C21EBA">
        <w:rPr>
          <w:rFonts w:ascii="Times New Roman" w:hAnsi="Times New Roman" w:eastAsia="Times New Roman" w:cs="Times New Roman"/>
          <w:b w:val="0"/>
          <w:bCs w:val="0"/>
          <w:i w:val="0"/>
          <w:iCs w:val="0"/>
          <w:caps w:val="0"/>
          <w:smallCaps w:val="0"/>
          <w:noProof w:val="0"/>
          <w:color w:val="auto"/>
          <w:sz w:val="24"/>
          <w:szCs w:val="24"/>
          <w:lang w:val="pt-BR"/>
        </w:rPr>
        <w:t>Nursing</w:t>
      </w:r>
      <w:r w:rsidRPr="58C21EBA" w:rsidR="58C21EBA">
        <w:rPr>
          <w:rFonts w:ascii="Times New Roman" w:hAnsi="Times New Roman" w:eastAsia="Times New Roman" w:cs="Times New Roman"/>
          <w:b w:val="0"/>
          <w:bCs w:val="0"/>
          <w:i w:val="0"/>
          <w:iCs w:val="0"/>
          <w:caps w:val="0"/>
          <w:smallCaps w:val="0"/>
          <w:noProof w:val="0"/>
          <w:color w:val="auto"/>
          <w:sz w:val="24"/>
          <w:szCs w:val="24"/>
          <w:lang w:val="pt-BR"/>
        </w:rPr>
        <w:t>.</w:t>
      </w:r>
    </w:p>
    <w:p w:rsidR="5F4EE876" w:rsidP="58C21EBA" w:rsidRDefault="5F4EE876" w14:paraId="33E2AF61" w14:textId="2A7578CC">
      <w:pPr>
        <w:pStyle w:val="1"/>
        <w:keepNext w:val="0"/>
        <w:keepLines w:val="0"/>
        <w:widowControl w:val="1"/>
        <w:bidi w:val="0"/>
        <w:spacing w:after="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pPr>
    </w:p>
    <w:p w:rsidR="2D8DA881" w:rsidP="2D8DA881" w:rsidRDefault="2D8DA881" w14:paraId="24F94A3B" w14:textId="77D7197F">
      <w:pPr>
        <w:pStyle w:val="1"/>
        <w:keepNext w:val="0"/>
        <w:keepLines w:val="0"/>
        <w:widowControl w:val="1"/>
        <w:bidi w:val="0"/>
        <w:spacing w:after="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pPr>
      <w:r w:rsidRPr="2D8DA881" w:rsidR="2D8DA881">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pt-BR"/>
        </w:rPr>
        <w:t>Objetivos</w:t>
      </w:r>
      <w:r w:rsidRPr="2D8DA881" w:rsidR="2D8DA8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t xml:space="preserve">: </w:t>
      </w:r>
      <w:r w:rsidRPr="2D8DA881" w:rsidR="2D8DA8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t>Describir</w:t>
      </w:r>
      <w:r w:rsidRPr="2D8DA881" w:rsidR="2D8DA8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t xml:space="preserve"> </w:t>
      </w:r>
      <w:r w:rsidRPr="2D8DA881" w:rsidR="2D8DA8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t>la</w:t>
      </w:r>
      <w:r w:rsidRPr="2D8DA881" w:rsidR="2D8DA8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t xml:space="preserve"> </w:t>
      </w:r>
      <w:r w:rsidRPr="2D8DA881" w:rsidR="2D8DA8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t>actuación</w:t>
      </w:r>
      <w:r w:rsidRPr="2D8DA881" w:rsidR="2D8DA8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t xml:space="preserve"> </w:t>
      </w:r>
      <w:r w:rsidRPr="2D8DA881" w:rsidR="2D8DA8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t>del</w:t>
      </w:r>
      <w:r w:rsidRPr="2D8DA881" w:rsidR="2D8DA8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t xml:space="preserve"> </w:t>
      </w:r>
      <w:r w:rsidRPr="2D8DA881" w:rsidR="2D8DA8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t>enfermero</w:t>
      </w:r>
      <w:r w:rsidRPr="2D8DA881" w:rsidR="2D8DA8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t xml:space="preserve"> </w:t>
      </w:r>
      <w:r w:rsidRPr="2D8DA881" w:rsidR="2D8DA8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t>en</w:t>
      </w:r>
      <w:r w:rsidRPr="2D8DA881" w:rsidR="2D8DA8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t xml:space="preserve"> </w:t>
      </w:r>
      <w:r w:rsidRPr="2D8DA881" w:rsidR="2D8DA8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t>la</w:t>
      </w:r>
      <w:r w:rsidRPr="2D8DA881" w:rsidR="2D8DA8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t xml:space="preserve"> </w:t>
      </w:r>
      <w:r w:rsidRPr="2D8DA881" w:rsidR="2D8DA8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t>atención</w:t>
      </w:r>
      <w:r w:rsidRPr="2D8DA881" w:rsidR="2D8DA8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t xml:space="preserve"> primaria para </w:t>
      </w:r>
      <w:r w:rsidRPr="2D8DA881" w:rsidR="2D8DA8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t>la</w:t>
      </w:r>
      <w:r w:rsidRPr="2D8DA881" w:rsidR="2D8DA8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t xml:space="preserve"> </w:t>
      </w:r>
      <w:r w:rsidRPr="2D8DA881" w:rsidR="2D8DA8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t>prevención</w:t>
      </w:r>
      <w:r w:rsidRPr="2D8DA881" w:rsidR="2D8DA8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t xml:space="preserve"> </w:t>
      </w:r>
      <w:r w:rsidRPr="2D8DA881" w:rsidR="2D8DA8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t>del</w:t>
      </w:r>
      <w:r w:rsidRPr="2D8DA881" w:rsidR="2D8DA8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t xml:space="preserve"> </w:t>
      </w:r>
      <w:r w:rsidRPr="2D8DA881" w:rsidR="2D8DA8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t>embarazo</w:t>
      </w:r>
      <w:r w:rsidRPr="2D8DA881" w:rsidR="2D8DA8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t xml:space="preserve"> </w:t>
      </w:r>
      <w:r w:rsidRPr="2D8DA881" w:rsidR="2D8DA8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t>en</w:t>
      </w:r>
      <w:r w:rsidRPr="2D8DA881" w:rsidR="2D8DA8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t xml:space="preserve"> </w:t>
      </w:r>
      <w:r w:rsidRPr="2D8DA881" w:rsidR="2D8DA8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t>la</w:t>
      </w:r>
      <w:r w:rsidRPr="2D8DA881" w:rsidR="2D8DA8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t xml:space="preserve"> </w:t>
      </w:r>
      <w:r w:rsidRPr="2D8DA881" w:rsidR="2D8DA8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t>adolescencia</w:t>
      </w:r>
      <w:r w:rsidRPr="2D8DA881" w:rsidR="2D8DA8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t xml:space="preserve"> </w:t>
      </w:r>
      <w:r w:rsidRPr="2D8DA881" w:rsidR="2D8DA8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t>con</w:t>
      </w:r>
      <w:r w:rsidRPr="2D8DA881" w:rsidR="2D8DA8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t xml:space="preserve"> </w:t>
      </w:r>
      <w:r w:rsidRPr="2D8DA881" w:rsidR="2D8DA8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t>tecnologías</w:t>
      </w:r>
      <w:r w:rsidRPr="2D8DA881" w:rsidR="2D8DA8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t xml:space="preserve"> </w:t>
      </w:r>
      <w:r w:rsidRPr="2D8DA881" w:rsidR="2D8DA8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t>ligeras</w:t>
      </w:r>
      <w:r w:rsidRPr="2D8DA881" w:rsidR="2D8DA8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t xml:space="preserve"> y </w:t>
      </w:r>
      <w:r w:rsidRPr="2D8DA881" w:rsidR="2D8DA8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t>ligero</w:t>
      </w:r>
      <w:r w:rsidRPr="2D8DA881" w:rsidR="2D8DA8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t xml:space="preserve">-duras. </w:t>
      </w:r>
      <w:r w:rsidRPr="2D8DA881" w:rsidR="2D8DA881">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pt-BR"/>
        </w:rPr>
        <w:t>Métodos</w:t>
      </w:r>
      <w:r w:rsidRPr="2D8DA881" w:rsidR="2D8DA8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t xml:space="preserve">: El presente </w:t>
      </w:r>
      <w:r w:rsidRPr="2D8DA881" w:rsidR="2D8DA8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t>estudio</w:t>
      </w:r>
      <w:r w:rsidRPr="2D8DA881" w:rsidR="2D8DA8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t xml:space="preserve"> se </w:t>
      </w:r>
      <w:r w:rsidRPr="2D8DA881" w:rsidR="2D8DA8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t>desarrolló</w:t>
      </w:r>
      <w:r w:rsidRPr="2D8DA881" w:rsidR="2D8DA8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t xml:space="preserve"> como una </w:t>
      </w:r>
      <w:r w:rsidRPr="2D8DA881" w:rsidR="2D8DA8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t>revisión</w:t>
      </w:r>
      <w:r w:rsidRPr="2D8DA881" w:rsidR="2D8DA8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t xml:space="preserve"> de literatura </w:t>
      </w:r>
      <w:r w:rsidRPr="2D8DA881" w:rsidR="2D8DA8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t>del</w:t>
      </w:r>
      <w:r w:rsidRPr="2D8DA881" w:rsidR="2D8DA8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t xml:space="preserve"> tipo integradora, que consiste </w:t>
      </w:r>
      <w:r w:rsidRPr="2D8DA881" w:rsidR="2D8DA8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t>en</w:t>
      </w:r>
      <w:r w:rsidRPr="2D8DA881" w:rsidR="2D8DA8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t xml:space="preserve"> </w:t>
      </w:r>
      <w:r w:rsidRPr="2D8DA881" w:rsidR="2D8DA8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t>la</w:t>
      </w:r>
      <w:r w:rsidRPr="2D8DA881" w:rsidR="2D8DA8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t xml:space="preserve"> </w:t>
      </w:r>
      <w:r w:rsidRPr="2D8DA881" w:rsidR="2D8DA8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t>reunión</w:t>
      </w:r>
      <w:r w:rsidRPr="2D8DA881" w:rsidR="2D8DA8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t xml:space="preserve"> y </w:t>
      </w:r>
      <w:r w:rsidRPr="2D8DA881" w:rsidR="2D8DA8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t>análisis</w:t>
      </w:r>
      <w:r w:rsidRPr="2D8DA881" w:rsidR="2D8DA8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t xml:space="preserve"> crítico de </w:t>
      </w:r>
      <w:r w:rsidRPr="2D8DA881" w:rsidR="2D8DA8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t>estudios</w:t>
      </w:r>
      <w:r w:rsidRPr="2D8DA881" w:rsidR="2D8DA8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t xml:space="preserve"> científicos </w:t>
      </w:r>
      <w:r w:rsidRPr="2D8DA881" w:rsidR="2D8DA8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t>ya</w:t>
      </w:r>
      <w:r w:rsidRPr="2D8DA881" w:rsidR="2D8DA8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t xml:space="preserve"> publicados sobre </w:t>
      </w:r>
      <w:r w:rsidRPr="2D8DA881" w:rsidR="2D8DA8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t>la</w:t>
      </w:r>
      <w:r w:rsidRPr="2D8DA881" w:rsidR="2D8DA8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t xml:space="preserve"> temática. El </w:t>
      </w:r>
      <w:r w:rsidRPr="2D8DA881" w:rsidR="2D8DA8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t>estudio</w:t>
      </w:r>
      <w:r w:rsidRPr="2D8DA881" w:rsidR="2D8DA8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t xml:space="preserve"> se </w:t>
      </w:r>
      <w:r w:rsidRPr="2D8DA881" w:rsidR="2D8DA8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t>estructuró</w:t>
      </w:r>
      <w:r w:rsidRPr="2D8DA881" w:rsidR="2D8DA8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t xml:space="preserve"> a partir de </w:t>
      </w:r>
      <w:r w:rsidRPr="2D8DA881" w:rsidR="2D8DA8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t>las</w:t>
      </w:r>
      <w:r w:rsidRPr="2D8DA881" w:rsidR="2D8DA8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t xml:space="preserve"> 6 etapas </w:t>
      </w:r>
      <w:r w:rsidRPr="2D8DA881" w:rsidR="2D8DA8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t>siguientes</w:t>
      </w:r>
      <w:r w:rsidRPr="2D8DA881" w:rsidR="2D8DA8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t xml:space="preserve">: 1-definición </w:t>
      </w:r>
      <w:r w:rsidRPr="2D8DA881" w:rsidR="2D8DA8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t>del</w:t>
      </w:r>
      <w:r w:rsidRPr="2D8DA881" w:rsidR="2D8DA8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t xml:space="preserve"> tema y </w:t>
      </w:r>
      <w:r w:rsidRPr="2D8DA881" w:rsidR="2D8DA8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t>cuestión</w:t>
      </w:r>
      <w:r w:rsidRPr="2D8DA881" w:rsidR="2D8DA8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t xml:space="preserve"> orientadora de </w:t>
      </w:r>
      <w:r w:rsidRPr="2D8DA881" w:rsidR="2D8DA8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t>la</w:t>
      </w:r>
      <w:r w:rsidRPr="2D8DA881" w:rsidR="2D8DA8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t xml:space="preserve"> </w:t>
      </w:r>
      <w:r w:rsidRPr="2D8DA881" w:rsidR="2D8DA8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t>investigación</w:t>
      </w:r>
      <w:r w:rsidRPr="2D8DA881" w:rsidR="2D8DA8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t xml:space="preserve">; 2-elección de </w:t>
      </w:r>
      <w:r w:rsidRPr="2D8DA881" w:rsidR="2D8DA8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t>criterios</w:t>
      </w:r>
      <w:r w:rsidRPr="2D8DA881" w:rsidR="2D8DA8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t xml:space="preserve"> de </w:t>
      </w:r>
      <w:r w:rsidRPr="2D8DA881" w:rsidR="2D8DA8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t>inclusión</w:t>
      </w:r>
      <w:r w:rsidRPr="2D8DA881" w:rsidR="2D8DA8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t xml:space="preserve"> y </w:t>
      </w:r>
      <w:r w:rsidRPr="2D8DA881" w:rsidR="2D8DA8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t>exclusión</w:t>
      </w:r>
      <w:r w:rsidRPr="2D8DA881" w:rsidR="2D8DA8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t xml:space="preserve"> </w:t>
      </w:r>
      <w:r w:rsidRPr="2D8DA881" w:rsidR="2D8DA8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t>empleados</w:t>
      </w:r>
      <w:r w:rsidRPr="2D8DA881" w:rsidR="2D8DA8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t xml:space="preserve"> para </w:t>
      </w:r>
      <w:r w:rsidRPr="2D8DA881" w:rsidR="2D8DA8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t>la</w:t>
      </w:r>
      <w:r w:rsidRPr="2D8DA881" w:rsidR="2D8DA8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t xml:space="preserve"> </w:t>
      </w:r>
      <w:r w:rsidRPr="2D8DA881" w:rsidR="2D8DA8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t>selección</w:t>
      </w:r>
      <w:r w:rsidRPr="2D8DA881" w:rsidR="2D8DA8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t xml:space="preserve"> </w:t>
      </w:r>
      <w:r w:rsidRPr="2D8DA881" w:rsidR="2D8DA8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t>en</w:t>
      </w:r>
      <w:r w:rsidRPr="2D8DA881" w:rsidR="2D8DA8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t xml:space="preserve"> </w:t>
      </w:r>
      <w:r w:rsidRPr="2D8DA881" w:rsidR="2D8DA8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t>la</w:t>
      </w:r>
      <w:r w:rsidRPr="2D8DA881" w:rsidR="2D8DA8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t xml:space="preserve"> </w:t>
      </w:r>
      <w:r w:rsidRPr="2D8DA881" w:rsidR="2D8DA8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t>búsqueda</w:t>
      </w:r>
      <w:r w:rsidRPr="2D8DA881" w:rsidR="2D8DA8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t xml:space="preserve"> de literatura; 3-realización </w:t>
      </w:r>
      <w:r w:rsidRPr="2D8DA881" w:rsidR="2D8DA8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t>del</w:t>
      </w:r>
      <w:r w:rsidRPr="2D8DA881" w:rsidR="2D8DA8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t xml:space="preserve"> </w:t>
      </w:r>
      <w:r w:rsidRPr="2D8DA881" w:rsidR="2D8DA8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t>análisis</w:t>
      </w:r>
      <w:r w:rsidRPr="2D8DA881" w:rsidR="2D8DA8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t xml:space="preserve"> de </w:t>
      </w:r>
      <w:r w:rsidRPr="2D8DA881" w:rsidR="2D8DA8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t>los</w:t>
      </w:r>
      <w:r w:rsidRPr="2D8DA881" w:rsidR="2D8DA8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t xml:space="preserve"> </w:t>
      </w:r>
      <w:r w:rsidRPr="2D8DA881" w:rsidR="2D8DA8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t>datos</w:t>
      </w:r>
      <w:r w:rsidRPr="2D8DA881" w:rsidR="2D8DA8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t xml:space="preserve">; 4-evaluación de </w:t>
      </w:r>
      <w:r w:rsidRPr="2D8DA881" w:rsidR="2D8DA8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t>los</w:t>
      </w:r>
      <w:r w:rsidRPr="2D8DA881" w:rsidR="2D8DA8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t xml:space="preserve"> </w:t>
      </w:r>
      <w:r w:rsidRPr="2D8DA881" w:rsidR="2D8DA8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t>estudios</w:t>
      </w:r>
      <w:r w:rsidRPr="2D8DA881" w:rsidR="2D8DA8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t xml:space="preserve"> </w:t>
      </w:r>
      <w:r w:rsidRPr="2D8DA881" w:rsidR="2D8DA8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t>incluidos</w:t>
      </w:r>
      <w:r w:rsidRPr="2D8DA881" w:rsidR="2D8DA8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t xml:space="preserve">; 5-filtración e </w:t>
      </w:r>
      <w:r w:rsidRPr="2D8DA881" w:rsidR="2D8DA8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t>interpretación</w:t>
      </w:r>
      <w:r w:rsidRPr="2D8DA881" w:rsidR="2D8DA8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t xml:space="preserve"> de </w:t>
      </w:r>
      <w:r w:rsidRPr="2D8DA881" w:rsidR="2D8DA8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t>los</w:t>
      </w:r>
      <w:r w:rsidRPr="2D8DA881" w:rsidR="2D8DA8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t xml:space="preserve"> resultados de </w:t>
      </w:r>
      <w:r w:rsidRPr="2D8DA881" w:rsidR="2D8DA8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t>los</w:t>
      </w:r>
      <w:r w:rsidRPr="2D8DA881" w:rsidR="2D8DA8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t xml:space="preserve"> artículos </w:t>
      </w:r>
      <w:r w:rsidRPr="2D8DA881" w:rsidR="2D8DA8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t>seleccionados</w:t>
      </w:r>
      <w:r w:rsidRPr="2D8DA881" w:rsidR="2D8DA8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t xml:space="preserve">; 6-presentación </w:t>
      </w:r>
      <w:r w:rsidRPr="2D8DA881" w:rsidR="2D8DA8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t>del</w:t>
      </w:r>
      <w:r w:rsidRPr="2D8DA881" w:rsidR="2D8DA8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t xml:space="preserve"> </w:t>
      </w:r>
      <w:r w:rsidRPr="2D8DA881" w:rsidR="2D8DA8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t>conocimiento</w:t>
      </w:r>
      <w:r w:rsidRPr="2D8DA881" w:rsidR="2D8DA8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t xml:space="preserve"> procedente de </w:t>
      </w:r>
      <w:r w:rsidRPr="2D8DA881" w:rsidR="2D8DA8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t>la</w:t>
      </w:r>
      <w:r w:rsidRPr="2D8DA881" w:rsidR="2D8DA8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t xml:space="preserve"> </w:t>
      </w:r>
      <w:r w:rsidRPr="2D8DA881" w:rsidR="2D8DA8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t>revisión</w:t>
      </w:r>
      <w:r w:rsidRPr="2D8DA881" w:rsidR="2D8DA8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t xml:space="preserve"> integradora y </w:t>
      </w:r>
      <w:r w:rsidRPr="2D8DA881" w:rsidR="2D8DA8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t>la</w:t>
      </w:r>
      <w:r w:rsidRPr="2D8DA881" w:rsidR="2D8DA8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t xml:space="preserve"> </w:t>
      </w:r>
      <w:r w:rsidRPr="2D8DA881" w:rsidR="2D8DA8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t>conclusión</w:t>
      </w:r>
      <w:r w:rsidRPr="2D8DA881" w:rsidR="2D8DA8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t xml:space="preserve">, </w:t>
      </w:r>
      <w:r w:rsidRPr="2D8DA881" w:rsidR="2D8DA8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t>con</w:t>
      </w:r>
      <w:r w:rsidRPr="2D8DA881" w:rsidR="2D8DA8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t xml:space="preserve"> </w:t>
      </w:r>
      <w:r w:rsidRPr="2D8DA881" w:rsidR="2D8DA8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t>el</w:t>
      </w:r>
      <w:r w:rsidRPr="2D8DA881" w:rsidR="2D8DA8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t xml:space="preserve"> </w:t>
      </w:r>
      <w:r w:rsidRPr="2D8DA881" w:rsidR="2D8DA8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t>fin</w:t>
      </w:r>
      <w:r w:rsidRPr="2D8DA881" w:rsidR="2D8DA8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t xml:space="preserve"> de </w:t>
      </w:r>
      <w:r w:rsidRPr="2D8DA881" w:rsidR="2D8DA8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t>alcanzar</w:t>
      </w:r>
      <w:r w:rsidRPr="2D8DA881" w:rsidR="2D8DA8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t xml:space="preserve"> </w:t>
      </w:r>
      <w:r w:rsidRPr="2D8DA881" w:rsidR="2D8DA8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t>el</w:t>
      </w:r>
      <w:r w:rsidRPr="2D8DA881" w:rsidR="2D8DA8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t xml:space="preserve"> objetivo. </w:t>
      </w:r>
      <w:r w:rsidRPr="2D8DA881" w:rsidR="2D8DA881">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pt-BR"/>
        </w:rPr>
        <w:t xml:space="preserve">Resultados: </w:t>
      </w:r>
    </w:p>
    <w:p w:rsidR="2D8DA881" w:rsidP="040FF394" w:rsidRDefault="2D8DA881" w14:paraId="78E1226C" w14:textId="5E449C20">
      <w:pPr>
        <w:pStyle w:val="1"/>
        <w:keepNext w:val="0"/>
        <w:keepLines w:val="0"/>
        <w:widowControl w:val="1"/>
        <w:bidi w:val="0"/>
        <w:spacing w:after="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pPr>
      <w:r w:rsidRPr="040FF394" w:rsidR="040FF394">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pt-BR"/>
        </w:rPr>
        <w:t>Conclusiones:</w:t>
      </w:r>
      <w:r w:rsidRPr="040FF394" w:rsidR="040FF39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t xml:space="preserve"> Ante esto, la actuación del enfermero en la Atención Primaria contribuye de manera efectiva a la prevención del embarazo en la adolescencia, promoviendo autonomía,</w:t>
      </w:r>
      <w:r w:rsidRPr="040FF394" w:rsidR="040FF394">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pt-BR"/>
        </w:rPr>
        <w:t xml:space="preserve"> </w:t>
      </w:r>
      <w:r w:rsidRPr="040FF394" w:rsidR="040FF39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t>conciencia crítica</w:t>
      </w:r>
      <w:r w:rsidRPr="040FF394" w:rsidR="040FF394">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pt-BR"/>
        </w:rPr>
        <w:t xml:space="preserve"> </w:t>
      </w:r>
      <w:r w:rsidRPr="040FF394" w:rsidR="040FF39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t>y</w:t>
      </w:r>
      <w:r w:rsidRPr="040FF394" w:rsidR="040FF394">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pt-BR"/>
        </w:rPr>
        <w:t xml:space="preserve"> </w:t>
      </w:r>
      <w:r w:rsidRPr="040FF394" w:rsidR="040FF39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t>mejora de la calidad de vida de los jóvenes, alcanzando íntegramente los objetivos propuestos en este estudio.</w:t>
      </w:r>
    </w:p>
    <w:p w:rsidR="040FF394" w:rsidP="040FF394" w:rsidRDefault="040FF394" w14:paraId="715862CA" w14:textId="3F2F03F0">
      <w:pPr>
        <w:pStyle w:val="1"/>
        <w:keepNext w:val="0"/>
        <w:keepLines w:val="0"/>
        <w:widowControl w:val="1"/>
        <w:bidi w:val="0"/>
        <w:spacing w:after="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pPr>
      <w:r w:rsidRPr="040FF394" w:rsidR="040FF394">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pt-BR"/>
        </w:rPr>
        <w:t>Descriptores</w:t>
      </w:r>
      <w:r w:rsidRPr="040FF394" w:rsidR="040FF39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t xml:space="preserve">: </w:t>
      </w:r>
      <w:r w:rsidRPr="040FF394" w:rsidR="040FF39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t>Embarazo</w:t>
      </w:r>
      <w:r w:rsidRPr="040FF394" w:rsidR="040FF39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t xml:space="preserve"> </w:t>
      </w:r>
      <w:r w:rsidRPr="040FF394" w:rsidR="040FF39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t>en</w:t>
      </w:r>
      <w:r w:rsidRPr="040FF394" w:rsidR="040FF39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t xml:space="preserve"> </w:t>
      </w:r>
      <w:r w:rsidRPr="040FF394" w:rsidR="040FF39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t>la</w:t>
      </w:r>
      <w:r w:rsidRPr="040FF394" w:rsidR="040FF39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t xml:space="preserve"> </w:t>
      </w:r>
      <w:r w:rsidRPr="040FF394" w:rsidR="040FF39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t>adolescencia</w:t>
      </w:r>
      <w:r w:rsidRPr="040FF394" w:rsidR="040FF39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t xml:space="preserve">, </w:t>
      </w:r>
      <w:r w:rsidRPr="040FF394" w:rsidR="040FF39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t>Atención</w:t>
      </w:r>
      <w:r w:rsidRPr="040FF394" w:rsidR="040FF39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t xml:space="preserve"> Primaria, </w:t>
      </w:r>
      <w:r w:rsidRPr="040FF394" w:rsidR="040FF39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t>Enfermería.</w:t>
      </w:r>
    </w:p>
    <w:p w:rsidR="2D8DA881" w:rsidP="2D8DA881" w:rsidRDefault="2D8DA881" w14:paraId="20B30965" w14:textId="4EAC2562">
      <w:pPr>
        <w:pStyle w:val="1"/>
        <w:keepNext w:val="0"/>
        <w:keepLines w:val="0"/>
        <w:widowControl w:val="1"/>
        <w:bidi w:val="0"/>
        <w:spacing w:after="0" w:line="360" w:lineRule="auto"/>
        <w:jc w:val="both"/>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pt-BR"/>
        </w:rPr>
      </w:pPr>
    </w:p>
    <w:p w:rsidR="5F4EE876" w:rsidP="5F4EE876" w:rsidRDefault="5F4EE876" w14:paraId="00C74D05" w14:textId="7CB6269A">
      <w:pPr>
        <w:pStyle w:val="1"/>
        <w:keepNext w:val="0"/>
        <w:keepLines w:val="0"/>
        <w:widowControl w:val="1"/>
        <w:bidi w:val="0"/>
        <w:spacing w:after="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pPr>
    </w:p>
    <w:p w:rsidR="5F4EE876" w:rsidP="5F4EE876" w:rsidRDefault="5F4EE876" w14:paraId="2E847003" w14:textId="21D59FBC">
      <w:pPr>
        <w:keepNext w:val="0"/>
        <w:keepLines w:val="0"/>
        <w:pageBreakBefore w:val="0"/>
        <w:widowControl w:val="1"/>
        <w:bidi w:val="0"/>
        <w:spacing w:after="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pPr>
    </w:p>
    <w:p w:rsidR="5F4EE876" w:rsidP="5F4EE876" w:rsidRDefault="5F4EE876" w14:paraId="38B232B0" w14:textId="1AC40D3E">
      <w:pPr>
        <w:keepNext w:val="0"/>
        <w:keepLines w:val="0"/>
        <w:pageBreakBefore w:val="0"/>
        <w:widowControl w:val="1"/>
        <w:bidi w:val="0"/>
        <w:spacing w:after="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pPr>
    </w:p>
    <w:p w:rsidR="5F4EE876" w:rsidP="5F4EE876" w:rsidRDefault="5F4EE876" w14:paraId="7DE0C5E5" w14:textId="7A8CE30B">
      <w:pPr>
        <w:pStyle w:val="1"/>
        <w:keepNext w:val="0"/>
        <w:keepLines w:val="0"/>
        <w:widowControl w:val="1"/>
        <w:suppressLineNumbers w:val="0"/>
        <w:bidi w:val="0"/>
        <w:spacing w:before="0" w:beforeAutospacing="off" w:after="0" w:afterAutospacing="off" w:line="360" w:lineRule="auto"/>
        <w:ind w:left="0" w:right="0"/>
        <w:jc w:val="both"/>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pt-BR"/>
        </w:rPr>
      </w:pPr>
    </w:p>
    <w:p xmlns:wp14="http://schemas.microsoft.com/office/word/2010/wordml" w:rsidP="7DE3CDE4" w14:paraId="3934970A" wp14:textId="71C2DEC4">
      <w:pPr>
        <w:keepNext w:val="0"/>
        <w:keepLines w:val="0"/>
        <w:pageBreakBefore w:val="0"/>
        <w:widowControl w:val="1"/>
        <w:kinsoku/>
        <w:wordWrap/>
        <w:overflowPunct/>
        <w:topLinePunct w:val="0"/>
        <w:autoSpaceDE/>
        <w:autoSpaceDN/>
        <w:bidi w:val="0"/>
        <w:adjustRightInd/>
        <w:snapToGrid/>
        <w:spacing w:after="0" w:line="360" w:lineRule="auto"/>
        <w:jc w:val="both"/>
        <w:textAlignment w:val="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pPr>
    </w:p>
    <w:p xmlns:wp14="http://schemas.microsoft.com/office/word/2010/wordml" w:rsidP="5BD29744" w14:paraId="3D94F73F" wp14:textId="1F667EDD">
      <w:pPr>
        <w:keepNext w:val="0"/>
        <w:keepLines w:val="0"/>
        <w:pageBreakBefore w:val="0"/>
        <w:widowControl w:val="1"/>
        <w:kinsoku/>
        <w:wordWrap/>
        <w:overflowPunct/>
        <w:topLinePunct w:val="0"/>
        <w:autoSpaceDE/>
        <w:autoSpaceDN/>
        <w:bidi w:val="0"/>
        <w:adjustRightInd/>
        <w:snapToGrid/>
        <w:spacing w:after="0" w:line="360" w:lineRule="auto"/>
        <w:jc w:val="both"/>
        <w:textAlignment w:val="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pt-BR"/>
        </w:rPr>
      </w:pPr>
      <w:r w:rsidRPr="5BD29744" w:rsidR="5BD29744">
        <w:rPr>
          <w:rFonts w:ascii="Times New Roman" w:hAnsi="Times New Roman" w:cs="Times New Roman"/>
          <w:b w:val="1"/>
          <w:bCs w:val="1"/>
          <w:sz w:val="24"/>
          <w:szCs w:val="24"/>
          <w:lang w:val="pt-BR"/>
        </w:rPr>
        <w:t xml:space="preserve"> </w:t>
      </w:r>
    </w:p>
    <w:p xmlns:wp14="http://schemas.microsoft.com/office/word/2010/wordml" w:rsidP="6CC7C913" w14:paraId="126BBDA7" wp14:textId="1E4D5E26">
      <w:pPr>
        <w:keepNext w:val="0"/>
        <w:keepLines w:val="0"/>
        <w:pageBreakBefore w:val="0"/>
        <w:widowControl w:val="1"/>
        <w:kinsoku/>
        <w:wordWrap/>
        <w:overflowPunct/>
        <w:topLinePunct w:val="0"/>
        <w:autoSpaceDE/>
        <w:autoSpaceDN/>
        <w:bidi w:val="0"/>
        <w:adjustRightInd/>
        <w:snapToGrid/>
        <w:spacing w:line="240" w:lineRule="auto"/>
        <w:jc w:val="both"/>
        <w:textAlignment w:val="auto"/>
        <w:rPr>
          <w:rFonts w:ascii="Times New Roman" w:hAnsi="Times New Roman" w:cs="Times New Roman"/>
          <w:b w:val="1"/>
          <w:bCs w:val="1"/>
          <w:sz w:val="24"/>
          <w:szCs w:val="24"/>
          <w:lang w:val="pt-BR"/>
        </w:rPr>
      </w:pPr>
    </w:p>
    <w:p xmlns:wp14="http://schemas.microsoft.com/office/word/2010/wordml" w14:paraId="72A3D3EC" wp14:textId="77777777">
      <w:pPr>
        <w:keepNext w:val="0"/>
        <w:keepLines w:val="0"/>
        <w:pageBreakBefore w:val="0"/>
        <w:widowControl/>
        <w:kinsoku/>
        <w:wordWrap/>
        <w:overflowPunct/>
        <w:topLinePunct w:val="0"/>
        <w:autoSpaceDE/>
        <w:autoSpaceDN/>
        <w:bidi w:val="0"/>
        <w:adjustRightInd/>
        <w:snapToGrid/>
        <w:spacing w:line="240" w:lineRule="auto"/>
        <w:jc w:val="both"/>
        <w:textAlignment w:val="auto"/>
        <w:rPr>
          <w:rFonts w:hint="default" w:ascii="Times New Roman" w:hAnsi="Times New Roman" w:cs="Times New Roman"/>
          <w:iCs/>
          <w:sz w:val="24"/>
          <w:szCs w:val="24"/>
          <w:lang w:val="pt-BR"/>
        </w:rPr>
      </w:pPr>
    </w:p>
    <w:p xmlns:wp14="http://schemas.microsoft.com/office/word/2010/wordml" w:rsidP="7F5C3CF9" w14:paraId="4EBC7987" wp14:textId="2EDBA97E">
      <w:pPr>
        <w:pStyle w:val="1"/>
        <w:keepNext w:val="0"/>
        <w:keepLines w:val="0"/>
        <w:pageBreakBefore w:val="0"/>
        <w:widowControl w:val="1"/>
        <w:kinsoku/>
        <w:wordWrap/>
        <w:overflowPunct/>
        <w:topLinePunct w:val="0"/>
        <w:autoSpaceDE/>
        <w:autoSpaceDN/>
        <w:bidi w:val="0"/>
        <w:adjustRightInd/>
        <w:snapToGrid/>
        <w:spacing w:after="0" w:line="240" w:lineRule="auto"/>
        <w:jc w:val="both"/>
        <w:textAlignment w:val="auto"/>
        <w:rPr>
          <w:rFonts w:ascii="Times New Roman" w:hAnsi="Times New Roman" w:eastAsia="Times New Roman" w:cs="Times New Roman"/>
          <w:b w:val="0"/>
          <w:bCs w:val="0"/>
          <w:noProof w:val="0"/>
          <w:sz w:val="24"/>
          <w:szCs w:val="24"/>
          <w:lang w:val="pt-BR"/>
        </w:rPr>
      </w:pPr>
      <w:r w:rsidRPr="1805805E" w:rsidR="1805805E">
        <w:rPr>
          <w:rFonts w:ascii="Times New Roman" w:hAnsi="Times New Roman" w:eastAsia="Times New Roman" w:cs="Times New Roman"/>
          <w:b w:val="1"/>
          <w:bCs w:val="1"/>
          <w:sz w:val="24"/>
          <w:szCs w:val="24"/>
          <w:lang w:val="pt-BR"/>
        </w:rPr>
        <w:t>Descritores:</w:t>
      </w:r>
      <w:r w:rsidRPr="1805805E" w:rsidR="1805805E">
        <w:rPr>
          <w:rFonts w:ascii="Times New Roman" w:hAnsi="Times New Roman" w:eastAsia="Times New Roman" w:cs="Times New Roman"/>
          <w:sz w:val="24"/>
          <w:szCs w:val="24"/>
          <w:lang w:val="pt-BR"/>
        </w:rPr>
        <w:t xml:space="preserve"> </w:t>
      </w:r>
      <w:r w:rsidRPr="1805805E" w:rsidR="1805805E">
        <w:rPr>
          <w:rFonts w:ascii="Times New Roman" w:hAnsi="Times New Roman" w:eastAsia="Times New Roman" w:cs="Times New Roman"/>
          <w:b w:val="0"/>
          <w:bCs w:val="0"/>
          <w:i w:val="0"/>
          <w:iCs w:val="0"/>
          <w:caps w:val="0"/>
          <w:smallCaps w:val="0"/>
          <w:noProof w:val="0"/>
          <w:color w:val="212529"/>
          <w:sz w:val="24"/>
          <w:szCs w:val="24"/>
          <w:lang w:val="pt-BR"/>
        </w:rPr>
        <w:t>Enfermagem Obstétrica; Período Pós-Parto;</w:t>
      </w:r>
      <w:r w:rsidRPr="1805805E" w:rsidR="1805805E">
        <w:rPr>
          <w:rFonts w:ascii="Times New Roman" w:hAnsi="Times New Roman" w:eastAsia="Times New Roman" w:cs="Times New Roman"/>
          <w:b w:val="0"/>
          <w:bCs w:val="0"/>
          <w:i w:val="0"/>
          <w:iCs w:val="0"/>
          <w:caps w:val="0"/>
          <w:smallCaps w:val="0"/>
          <w:noProof w:val="0"/>
          <w:color w:val="212529"/>
          <w:sz w:val="24"/>
          <w:szCs w:val="24"/>
          <w:lang w:val="pt-BR"/>
        </w:rPr>
        <w:t xml:space="preserve"> Unidades de </w:t>
      </w:r>
      <w:r w:rsidRPr="1805805E" w:rsidR="1805805E">
        <w:rPr>
          <w:rFonts w:ascii="Times New Roman" w:hAnsi="Times New Roman" w:eastAsia="Times New Roman" w:cs="Times New Roman"/>
          <w:b w:val="0"/>
          <w:bCs w:val="0"/>
          <w:i w:val="0"/>
          <w:iCs w:val="0"/>
          <w:caps w:val="0"/>
          <w:smallCaps w:val="0"/>
          <w:noProof w:val="0"/>
          <w:color w:val="212529"/>
          <w:sz w:val="24"/>
          <w:szCs w:val="24"/>
          <w:lang w:val="pt-BR"/>
        </w:rPr>
        <w:t>Terapia Intensiva.</w:t>
      </w:r>
    </w:p>
    <w:p w:rsidR="1805805E" w:rsidP="1805805E" w:rsidRDefault="1805805E" w14:paraId="7D78CCFF" w14:textId="27BDBE53">
      <w:pPr>
        <w:pStyle w:val="1"/>
        <w:keepNext w:val="0"/>
        <w:keepLines w:val="0"/>
        <w:pageBreakBefore w:val="0"/>
        <w:widowControl w:val="1"/>
        <w:bidi w:val="0"/>
        <w:spacing w:after="0" w:line="240" w:lineRule="auto"/>
        <w:jc w:val="both"/>
        <w:rPr>
          <w:rFonts w:ascii="Times New Roman" w:hAnsi="Times New Roman" w:eastAsia="Times New Roman" w:cs="Times New Roman"/>
          <w:b w:val="1"/>
          <w:bCs w:val="1"/>
          <w:noProof w:val="0"/>
          <w:sz w:val="24"/>
          <w:szCs w:val="24"/>
          <w:lang w:val="pt-BR"/>
        </w:rPr>
      </w:pPr>
    </w:p>
    <w:p w:rsidR="1805805E" w:rsidP="1805805E" w:rsidRDefault="1805805E" w14:paraId="5055318D" w14:textId="01BC172F">
      <w:pPr>
        <w:pStyle w:val="1"/>
        <w:keepNext w:val="0"/>
        <w:keepLines w:val="0"/>
        <w:pageBreakBefore w:val="0"/>
        <w:widowControl w:val="1"/>
        <w:bidi w:val="0"/>
        <w:spacing w:after="0" w:line="240" w:lineRule="auto"/>
        <w:jc w:val="center"/>
        <w:rPr>
          <w:rFonts w:ascii="Times New Roman" w:hAnsi="Times New Roman" w:eastAsia="Times New Roman" w:cs="Times New Roman"/>
          <w:b w:val="1"/>
          <w:bCs w:val="1"/>
          <w:noProof w:val="0"/>
          <w:sz w:val="24"/>
          <w:szCs w:val="24"/>
          <w:lang w:val="pt-BR"/>
        </w:rPr>
      </w:pPr>
      <w:r w:rsidRPr="1805805E" w:rsidR="1805805E">
        <w:rPr>
          <w:rFonts w:ascii="Times New Roman" w:hAnsi="Times New Roman" w:eastAsia="Times New Roman" w:cs="Times New Roman"/>
          <w:b w:val="1"/>
          <w:bCs w:val="1"/>
          <w:noProof w:val="0"/>
          <w:sz w:val="24"/>
          <w:szCs w:val="24"/>
          <w:lang w:val="pt-BR"/>
        </w:rPr>
        <w:t>ABSTRACT</w:t>
      </w:r>
    </w:p>
    <w:p xmlns:wp14="http://schemas.microsoft.com/office/word/2010/wordml" w:rsidP="7F5C3CF9" w14:paraId="142FD342" wp14:textId="2F695B0A">
      <w:pPr>
        <w:pStyle w:val="1"/>
        <w:keepNext w:val="0"/>
        <w:keepLines w:val="0"/>
        <w:pageBreakBefore w:val="0"/>
        <w:widowControl w:val="1"/>
        <w:kinsoku/>
        <w:wordWrap/>
        <w:overflowPunct/>
        <w:topLinePunct w:val="0"/>
        <w:autoSpaceDE/>
        <w:autoSpaceDN/>
        <w:bidi w:val="0"/>
        <w:adjustRightInd/>
        <w:snapToGrid/>
        <w:spacing w:after="0" w:line="240" w:lineRule="auto"/>
        <w:jc w:val="both"/>
        <w:textAlignment w:val="auto"/>
        <w:rPr>
          <w:rFonts w:ascii="Times New Roman" w:hAnsi="Times New Roman" w:eastAsia="Times New Roman" w:cs="Times New Roman"/>
          <w:b w:val="0"/>
          <w:bCs w:val="0"/>
          <w:noProof w:val="0"/>
          <w:sz w:val="24"/>
          <w:szCs w:val="24"/>
          <w:lang w:val="pt-BR"/>
        </w:rPr>
      </w:pPr>
      <w:r w:rsidRPr="1805805E" w:rsidR="1805805E">
        <w:rPr>
          <w:rFonts w:ascii="Times New Roman" w:hAnsi="Times New Roman" w:eastAsia="Times New Roman" w:cs="Times New Roman"/>
          <w:b w:val="1"/>
          <w:bCs w:val="1"/>
          <w:sz w:val="24"/>
          <w:szCs w:val="24"/>
          <w:lang w:val="pt-BR" w:eastAsia="pt-BR"/>
        </w:rPr>
        <w:t>Desc</w:t>
      </w:r>
      <w:r w:rsidRPr="1805805E" w:rsidR="1805805E">
        <w:rPr>
          <w:rFonts w:ascii="Times New Roman" w:hAnsi="Times New Roman" w:eastAsia="Times New Roman" w:cs="Times New Roman"/>
          <w:b w:val="1"/>
          <w:bCs w:val="1"/>
          <w:sz w:val="24"/>
          <w:szCs w:val="24"/>
          <w:lang w:val="pt-BR" w:eastAsia="pt-BR"/>
        </w:rPr>
        <w:t>riptor</w:t>
      </w:r>
      <w:r w:rsidRPr="1805805E" w:rsidR="1805805E">
        <w:rPr>
          <w:rFonts w:ascii="Times New Roman" w:hAnsi="Times New Roman" w:eastAsia="Times New Roman" w:cs="Times New Roman"/>
          <w:b w:val="1"/>
          <w:bCs w:val="1"/>
          <w:sz w:val="24"/>
          <w:szCs w:val="24"/>
          <w:lang w:val="pt-BR" w:eastAsia="pt-BR"/>
        </w:rPr>
        <w:t>s</w:t>
      </w:r>
      <w:r w:rsidRPr="1805805E" w:rsidR="1805805E">
        <w:rPr>
          <w:rFonts w:ascii="Times New Roman" w:hAnsi="Times New Roman" w:eastAsia="Times New Roman" w:cs="Times New Roman"/>
          <w:b w:val="1"/>
          <w:bCs w:val="1"/>
          <w:sz w:val="24"/>
          <w:szCs w:val="24"/>
          <w:lang w:val="pt-BR" w:eastAsia="pt-BR"/>
        </w:rPr>
        <w:t xml:space="preserve">: </w:t>
      </w:r>
      <w:r w:rsidRPr="1805805E" w:rsidR="1805805E">
        <w:rPr>
          <w:rFonts w:ascii="Times New Roman" w:hAnsi="Times New Roman" w:eastAsia="Times New Roman" w:cs="Times New Roman"/>
          <w:b w:val="0"/>
          <w:bCs w:val="0"/>
          <w:i w:val="0"/>
          <w:iCs w:val="0"/>
          <w:caps w:val="0"/>
          <w:smallCaps w:val="0"/>
          <w:noProof w:val="0"/>
          <w:color w:val="212529"/>
          <w:sz w:val="24"/>
          <w:szCs w:val="24"/>
          <w:lang w:val="pt-BR"/>
        </w:rPr>
        <w:t>Obstetric</w:t>
      </w:r>
      <w:r w:rsidRPr="1805805E" w:rsidR="1805805E">
        <w:rPr>
          <w:rFonts w:ascii="Times New Roman" w:hAnsi="Times New Roman" w:eastAsia="Times New Roman" w:cs="Times New Roman"/>
          <w:b w:val="0"/>
          <w:bCs w:val="0"/>
          <w:i w:val="0"/>
          <w:iCs w:val="0"/>
          <w:caps w:val="0"/>
          <w:smallCaps w:val="0"/>
          <w:noProof w:val="0"/>
          <w:color w:val="212529"/>
          <w:sz w:val="24"/>
          <w:szCs w:val="24"/>
          <w:lang w:val="pt-BR"/>
        </w:rPr>
        <w:t xml:space="preserve"> </w:t>
      </w:r>
      <w:r w:rsidRPr="1805805E" w:rsidR="1805805E">
        <w:rPr>
          <w:rFonts w:ascii="Times New Roman" w:hAnsi="Times New Roman" w:eastAsia="Times New Roman" w:cs="Times New Roman"/>
          <w:b w:val="0"/>
          <w:bCs w:val="0"/>
          <w:i w:val="0"/>
          <w:iCs w:val="0"/>
          <w:caps w:val="0"/>
          <w:smallCaps w:val="0"/>
          <w:noProof w:val="0"/>
          <w:color w:val="212529"/>
          <w:sz w:val="24"/>
          <w:szCs w:val="24"/>
          <w:lang w:val="pt-BR"/>
        </w:rPr>
        <w:t>Nursing</w:t>
      </w:r>
      <w:r w:rsidRPr="1805805E" w:rsidR="1805805E">
        <w:rPr>
          <w:rFonts w:ascii="Times New Roman" w:hAnsi="Times New Roman" w:eastAsia="Times New Roman" w:cs="Times New Roman"/>
          <w:b w:val="0"/>
          <w:bCs w:val="0"/>
          <w:i w:val="0"/>
          <w:iCs w:val="0"/>
          <w:caps w:val="0"/>
          <w:smallCaps w:val="0"/>
          <w:noProof w:val="0"/>
          <w:color w:val="212529"/>
          <w:sz w:val="24"/>
          <w:szCs w:val="24"/>
          <w:lang w:val="pt-BR"/>
        </w:rPr>
        <w:t xml:space="preserve">; </w:t>
      </w:r>
      <w:r w:rsidRPr="1805805E" w:rsidR="1805805E">
        <w:rPr>
          <w:rFonts w:ascii="Times New Roman" w:hAnsi="Times New Roman" w:eastAsia="Times New Roman" w:cs="Times New Roman"/>
          <w:b w:val="0"/>
          <w:bCs w:val="0"/>
          <w:i w:val="0"/>
          <w:iCs w:val="0"/>
          <w:caps w:val="0"/>
          <w:smallCaps w:val="0"/>
          <w:noProof w:val="0"/>
          <w:color w:val="212529"/>
          <w:sz w:val="24"/>
          <w:szCs w:val="24"/>
          <w:lang w:val="pt-BR"/>
        </w:rPr>
        <w:t>Postpartum</w:t>
      </w:r>
      <w:r w:rsidRPr="1805805E" w:rsidR="1805805E">
        <w:rPr>
          <w:rFonts w:ascii="Times New Roman" w:hAnsi="Times New Roman" w:eastAsia="Times New Roman" w:cs="Times New Roman"/>
          <w:b w:val="0"/>
          <w:bCs w:val="0"/>
          <w:i w:val="0"/>
          <w:iCs w:val="0"/>
          <w:caps w:val="0"/>
          <w:smallCaps w:val="0"/>
          <w:noProof w:val="0"/>
          <w:color w:val="212529"/>
          <w:sz w:val="24"/>
          <w:szCs w:val="24"/>
          <w:lang w:val="pt-BR"/>
        </w:rPr>
        <w:t xml:space="preserve"> </w:t>
      </w:r>
      <w:r w:rsidRPr="1805805E" w:rsidR="1805805E">
        <w:rPr>
          <w:rFonts w:ascii="Times New Roman" w:hAnsi="Times New Roman" w:eastAsia="Times New Roman" w:cs="Times New Roman"/>
          <w:b w:val="0"/>
          <w:bCs w:val="0"/>
          <w:i w:val="0"/>
          <w:iCs w:val="0"/>
          <w:caps w:val="0"/>
          <w:smallCaps w:val="0"/>
          <w:noProof w:val="0"/>
          <w:color w:val="212529"/>
          <w:sz w:val="24"/>
          <w:szCs w:val="24"/>
          <w:lang w:val="pt-BR"/>
        </w:rPr>
        <w:t>Period</w:t>
      </w:r>
      <w:r w:rsidRPr="1805805E" w:rsidR="1805805E">
        <w:rPr>
          <w:rFonts w:ascii="Times New Roman" w:hAnsi="Times New Roman" w:eastAsia="Times New Roman" w:cs="Times New Roman"/>
          <w:b w:val="0"/>
          <w:bCs w:val="0"/>
          <w:i w:val="0"/>
          <w:iCs w:val="0"/>
          <w:caps w:val="0"/>
          <w:smallCaps w:val="0"/>
          <w:noProof w:val="0"/>
          <w:color w:val="212529"/>
          <w:sz w:val="24"/>
          <w:szCs w:val="24"/>
          <w:lang w:val="pt-BR"/>
        </w:rPr>
        <w:t xml:space="preserve">; </w:t>
      </w:r>
      <w:r w:rsidRPr="1805805E" w:rsidR="1805805E">
        <w:rPr>
          <w:rFonts w:ascii="Times New Roman" w:hAnsi="Times New Roman" w:eastAsia="Times New Roman" w:cs="Times New Roman"/>
          <w:b w:val="0"/>
          <w:bCs w:val="0"/>
          <w:i w:val="0"/>
          <w:iCs w:val="0"/>
          <w:caps w:val="0"/>
          <w:smallCaps w:val="0"/>
          <w:noProof w:val="0"/>
          <w:color w:val="212529"/>
          <w:sz w:val="24"/>
          <w:szCs w:val="24"/>
          <w:lang w:val="pt-BR"/>
        </w:rPr>
        <w:t>Intensive</w:t>
      </w:r>
      <w:r w:rsidRPr="1805805E" w:rsidR="1805805E">
        <w:rPr>
          <w:rFonts w:ascii="Times New Roman" w:hAnsi="Times New Roman" w:eastAsia="Times New Roman" w:cs="Times New Roman"/>
          <w:b w:val="0"/>
          <w:bCs w:val="0"/>
          <w:i w:val="0"/>
          <w:iCs w:val="0"/>
          <w:caps w:val="0"/>
          <w:smallCaps w:val="0"/>
          <w:noProof w:val="0"/>
          <w:color w:val="212529"/>
          <w:sz w:val="24"/>
          <w:szCs w:val="24"/>
          <w:lang w:val="pt-BR"/>
        </w:rPr>
        <w:t xml:space="preserve"> </w:t>
      </w:r>
      <w:r w:rsidRPr="1805805E" w:rsidR="1805805E">
        <w:rPr>
          <w:rFonts w:ascii="Times New Roman" w:hAnsi="Times New Roman" w:eastAsia="Times New Roman" w:cs="Times New Roman"/>
          <w:b w:val="0"/>
          <w:bCs w:val="0"/>
          <w:i w:val="0"/>
          <w:iCs w:val="0"/>
          <w:caps w:val="0"/>
          <w:smallCaps w:val="0"/>
          <w:noProof w:val="0"/>
          <w:color w:val="212529"/>
          <w:sz w:val="24"/>
          <w:szCs w:val="24"/>
          <w:lang w:val="pt-BR"/>
        </w:rPr>
        <w:t>Care</w:t>
      </w:r>
      <w:r w:rsidRPr="1805805E" w:rsidR="1805805E">
        <w:rPr>
          <w:rFonts w:ascii="Times New Roman" w:hAnsi="Times New Roman" w:eastAsia="Times New Roman" w:cs="Times New Roman"/>
          <w:b w:val="0"/>
          <w:bCs w:val="0"/>
          <w:i w:val="0"/>
          <w:iCs w:val="0"/>
          <w:caps w:val="0"/>
          <w:smallCaps w:val="0"/>
          <w:noProof w:val="0"/>
          <w:color w:val="212529"/>
          <w:sz w:val="24"/>
          <w:szCs w:val="24"/>
          <w:lang w:val="pt-BR"/>
        </w:rPr>
        <w:t xml:space="preserve"> </w:t>
      </w:r>
      <w:r w:rsidRPr="1805805E" w:rsidR="1805805E">
        <w:rPr>
          <w:rFonts w:ascii="Times New Roman" w:hAnsi="Times New Roman" w:eastAsia="Times New Roman" w:cs="Times New Roman"/>
          <w:b w:val="0"/>
          <w:bCs w:val="0"/>
          <w:i w:val="0"/>
          <w:iCs w:val="0"/>
          <w:caps w:val="0"/>
          <w:smallCaps w:val="0"/>
          <w:noProof w:val="0"/>
          <w:color w:val="212529"/>
          <w:sz w:val="24"/>
          <w:szCs w:val="24"/>
          <w:lang w:val="pt-BR"/>
        </w:rPr>
        <w:t>Units.</w:t>
      </w:r>
    </w:p>
    <w:p w:rsidR="1805805E" w:rsidP="1805805E" w:rsidRDefault="1805805E" w14:paraId="23DE1B14" w14:textId="350EEC2F">
      <w:pPr>
        <w:pStyle w:val="1"/>
        <w:keepNext w:val="0"/>
        <w:keepLines w:val="0"/>
        <w:pageBreakBefore w:val="0"/>
        <w:widowControl w:val="1"/>
        <w:bidi w:val="0"/>
        <w:spacing w:after="0" w:line="240" w:lineRule="auto"/>
        <w:jc w:val="both"/>
        <w:rPr>
          <w:rFonts w:ascii="Times New Roman" w:hAnsi="Times New Roman" w:eastAsia="Times New Roman" w:cs="Times New Roman"/>
          <w:b w:val="0"/>
          <w:bCs w:val="0"/>
          <w:i w:val="0"/>
          <w:iCs w:val="0"/>
          <w:caps w:val="0"/>
          <w:smallCaps w:val="0"/>
          <w:noProof w:val="0"/>
          <w:color w:val="212529"/>
          <w:sz w:val="24"/>
          <w:szCs w:val="24"/>
          <w:lang w:val="pt-BR"/>
        </w:rPr>
      </w:pPr>
    </w:p>
    <w:p w:rsidR="1805805E" w:rsidP="1805805E" w:rsidRDefault="1805805E" w14:paraId="6686AC0F" w14:textId="5A8CF533">
      <w:pPr>
        <w:pStyle w:val="1"/>
        <w:keepNext w:val="0"/>
        <w:keepLines w:val="0"/>
        <w:pageBreakBefore w:val="0"/>
        <w:widowControl w:val="1"/>
        <w:bidi w:val="0"/>
        <w:spacing w:after="0" w:line="240" w:lineRule="auto"/>
        <w:jc w:val="center"/>
        <w:rPr>
          <w:rFonts w:ascii="Times New Roman" w:hAnsi="Times New Roman" w:eastAsia="Times New Roman" w:cs="Times New Roman"/>
          <w:b w:val="1"/>
          <w:bCs w:val="1"/>
          <w:i w:val="0"/>
          <w:iCs w:val="0"/>
          <w:caps w:val="0"/>
          <w:smallCaps w:val="0"/>
          <w:noProof w:val="0"/>
          <w:color w:val="212529"/>
          <w:sz w:val="24"/>
          <w:szCs w:val="24"/>
          <w:lang w:val="pt-BR"/>
        </w:rPr>
      </w:pPr>
      <w:r w:rsidRPr="1805805E" w:rsidR="1805805E">
        <w:rPr>
          <w:rFonts w:ascii="Times New Roman" w:hAnsi="Times New Roman" w:eastAsia="Times New Roman" w:cs="Times New Roman"/>
          <w:b w:val="1"/>
          <w:bCs w:val="1"/>
          <w:i w:val="0"/>
          <w:iCs w:val="0"/>
          <w:caps w:val="0"/>
          <w:smallCaps w:val="0"/>
          <w:noProof w:val="0"/>
          <w:color w:val="212529"/>
          <w:sz w:val="24"/>
          <w:szCs w:val="24"/>
          <w:lang w:val="pt-BR"/>
        </w:rPr>
        <w:t>RESUMEN</w:t>
      </w:r>
    </w:p>
    <w:p xmlns:wp14="http://schemas.microsoft.com/office/word/2010/wordml" w:rsidP="7F5C3CF9" w14:paraId="26694745" wp14:textId="24F84BF2">
      <w:pPr>
        <w:pStyle w:val="1"/>
        <w:keepNext w:val="0"/>
        <w:keepLines w:val="0"/>
        <w:pageBreakBefore w:val="0"/>
        <w:widowControl w:val="1"/>
        <w:kinsoku/>
        <w:wordWrap/>
        <w:overflowPunct/>
        <w:topLinePunct w:val="0"/>
        <w:autoSpaceDE/>
        <w:autoSpaceDN/>
        <w:bidi w:val="0"/>
        <w:adjustRightInd/>
        <w:snapToGrid/>
        <w:spacing w:line="240" w:lineRule="auto"/>
        <w:jc w:val="both"/>
        <w:textAlignment w:val="auto"/>
        <w:rPr>
          <w:rFonts w:ascii="Times New Roman" w:hAnsi="Times New Roman" w:eastAsia="Times New Roman" w:cs="Times New Roman"/>
          <w:b w:val="0"/>
          <w:bCs w:val="0"/>
          <w:noProof w:val="0"/>
          <w:sz w:val="24"/>
          <w:szCs w:val="24"/>
          <w:lang w:val="es-ES"/>
        </w:rPr>
      </w:pPr>
      <w:r w:rsidRPr="7F5C3CF9" w:rsidR="7F5C3CF9">
        <w:rPr>
          <w:rFonts w:ascii="Times New Roman" w:hAnsi="Times New Roman" w:cs="Times New Roman"/>
          <w:b w:val="1"/>
          <w:bCs w:val="1"/>
          <w:sz w:val="24"/>
          <w:szCs w:val="24"/>
          <w:lang w:val="es-ES" w:eastAsia="pt-BR"/>
        </w:rPr>
        <w:t xml:space="preserve">Descriptores: </w:t>
      </w:r>
      <w:r w:rsidRPr="7F5C3CF9" w:rsidR="7F5C3CF9">
        <w:rPr>
          <w:rFonts w:ascii="Times New Roman" w:hAnsi="Times New Roman" w:eastAsia="Times New Roman" w:cs="Times New Roman"/>
          <w:b w:val="0"/>
          <w:bCs w:val="0"/>
          <w:i w:val="0"/>
          <w:iCs w:val="0"/>
          <w:caps w:val="0"/>
          <w:smallCaps w:val="0"/>
          <w:noProof w:val="0"/>
          <w:color w:val="212529"/>
          <w:sz w:val="24"/>
          <w:szCs w:val="24"/>
          <w:lang w:val="es-ES"/>
        </w:rPr>
        <w:t xml:space="preserve">Enfermería </w:t>
      </w:r>
      <w:r w:rsidRPr="7F5C3CF9" w:rsidR="7F5C3CF9">
        <w:rPr>
          <w:rFonts w:ascii="Times New Roman" w:hAnsi="Times New Roman" w:eastAsia="Times New Roman" w:cs="Times New Roman"/>
          <w:b w:val="0"/>
          <w:bCs w:val="0"/>
          <w:i w:val="0"/>
          <w:iCs w:val="0"/>
          <w:caps w:val="0"/>
          <w:smallCaps w:val="0"/>
          <w:noProof w:val="0"/>
          <w:color w:val="212529"/>
          <w:sz w:val="24"/>
          <w:szCs w:val="24"/>
          <w:lang w:val="es-ES"/>
        </w:rPr>
        <w:t>Obstétrica;Periodo</w:t>
      </w:r>
      <w:r w:rsidRPr="7F5C3CF9" w:rsidR="7F5C3CF9">
        <w:rPr>
          <w:rFonts w:ascii="Times New Roman" w:hAnsi="Times New Roman" w:eastAsia="Times New Roman" w:cs="Times New Roman"/>
          <w:b w:val="0"/>
          <w:bCs w:val="0"/>
          <w:i w:val="0"/>
          <w:iCs w:val="0"/>
          <w:caps w:val="0"/>
          <w:smallCaps w:val="0"/>
          <w:noProof w:val="0"/>
          <w:color w:val="212529"/>
          <w:sz w:val="24"/>
          <w:szCs w:val="24"/>
          <w:lang w:val="es-ES"/>
        </w:rPr>
        <w:t xml:space="preserve"> Posparto;</w:t>
      </w:r>
      <w:r w:rsidRPr="7F5C3CF9" w:rsidR="7F5C3CF9">
        <w:rPr>
          <w:rFonts w:ascii="Times New Roman" w:hAnsi="Times New Roman" w:eastAsia="Times New Roman" w:cs="Times New Roman"/>
          <w:b w:val="0"/>
          <w:bCs w:val="0"/>
          <w:sz w:val="24"/>
          <w:szCs w:val="24"/>
          <w:lang w:val="es-ES" w:eastAsia="pt-BR"/>
        </w:rPr>
        <w:t xml:space="preserve"> </w:t>
      </w:r>
      <w:r w:rsidRPr="7F5C3CF9" w:rsidR="7F5C3CF9">
        <w:rPr>
          <w:rFonts w:ascii="Times New Roman" w:hAnsi="Times New Roman" w:eastAsia="Times New Roman" w:cs="Times New Roman"/>
          <w:b w:val="0"/>
          <w:bCs w:val="0"/>
          <w:i w:val="0"/>
          <w:iCs w:val="0"/>
          <w:caps w:val="0"/>
          <w:smallCaps w:val="0"/>
          <w:noProof w:val="0"/>
          <w:color w:val="212529"/>
          <w:sz w:val="24"/>
          <w:szCs w:val="24"/>
          <w:lang w:val="es-ES"/>
        </w:rPr>
        <w:t>Unidades de Cuidados Intensivos.</w:t>
      </w:r>
    </w:p>
    <w:p xmlns:wp14="http://schemas.microsoft.com/office/word/2010/wordml" w14:paraId="0D0B940D" wp14:textId="77777777">
      <w:pPr>
        <w:rPr>
          <w:b/>
          <w:lang w:val="pt-BR"/>
        </w:rPr>
      </w:pPr>
    </w:p>
    <w:p xmlns:wp14="http://schemas.microsoft.com/office/word/2010/wordml" w14:paraId="174C45F5" wp14:textId="77777777">
      <w:pPr>
        <w:rPr>
          <w:b/>
          <w:lang w:val="pt-BR"/>
        </w:rPr>
      </w:pPr>
      <w:r>
        <w:rPr>
          <w:b/>
          <w:lang w:val="pt-BR"/>
        </w:rPr>
        <w:t>FOMENTO / AGRADECIMENTO</w:t>
      </w:r>
    </w:p>
    <w:p xmlns:wp14="http://schemas.microsoft.com/office/word/2010/wordml" w14:paraId="3E011965" wp14:textId="77777777">
      <w:pPr>
        <w:spacing w:line="240" w:lineRule="auto"/>
        <w:ind w:firstLine="709"/>
        <w:rPr>
          <w:lang w:val="pt-BR"/>
        </w:rPr>
      </w:pPr>
      <w:r>
        <w:rPr>
          <w:highlight w:val="yellow"/>
          <w:lang w:val="pt-BR"/>
        </w:rPr>
        <w:t>Informar a instituição de fomento.</w:t>
      </w:r>
    </w:p>
    <w:p xmlns:wp14="http://schemas.microsoft.com/office/word/2010/wordml" w14:paraId="6AD4C8DA" wp14:textId="77777777">
      <w:pPr>
        <w:spacing w:line="240" w:lineRule="auto"/>
        <w:ind w:firstLine="709"/>
        <w:rPr>
          <w:lang w:val="pt-BR"/>
        </w:rPr>
      </w:pPr>
      <w:r>
        <w:rPr>
          <w:highlight w:val="yellow"/>
          <w:lang w:val="pt-BR"/>
        </w:rPr>
        <w:t>Agradecimentos são opcionais para participantes não considerados autores.</w:t>
      </w:r>
    </w:p>
    <w:p xmlns:wp14="http://schemas.microsoft.com/office/word/2010/wordml" w14:paraId="0E27B00A" wp14:textId="77777777">
      <w:pPr>
        <w:spacing w:line="240" w:lineRule="auto"/>
        <w:ind w:firstLine="709"/>
        <w:rPr>
          <w:lang w:val="pt-BR"/>
        </w:rPr>
      </w:pPr>
    </w:p>
    <w:p xmlns:wp14="http://schemas.microsoft.com/office/word/2010/wordml" w14:paraId="6E7BEAA2" wp14:textId="77777777">
      <w:pPr>
        <w:pStyle w:val="13"/>
        <w:keepNext w:val="0"/>
        <w:keepLines w:val="0"/>
        <w:widowControl/>
        <w:suppressLineNumbers w:val="0"/>
      </w:pPr>
      <w:r>
        <w:t> </w:t>
      </w:r>
    </w:p>
    <w:p xmlns:wp14="http://schemas.microsoft.com/office/word/2010/wordml" w14:paraId="60061E4C" wp14:textId="77777777">
      <w:pPr>
        <w:spacing w:line="240" w:lineRule="auto"/>
        <w:ind w:firstLine="709"/>
        <w:rPr>
          <w:lang w:val="pt-BR"/>
        </w:rPr>
      </w:pPr>
    </w:p>
    <w:sectPr>
      <w:footerReference w:type="default" r:id="rId5"/>
      <w:footerReference w:type="even" r:id="rId6"/>
      <w:pgSz w:w="12240" w:h="15840" w:orient="portrait"/>
      <w:pgMar w:top="1134" w:right="1134" w:bottom="1134" w:left="1134" w:header="720" w:footer="720" w:gutter="0"/>
      <w:cols w:space="720" w:num="1"/>
      <w:docGrid w:linePitch="360" w:charSpace="0"/>
      <w:headerReference w:type="default" r:id="R4e91b748065e4e9b"/>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xmlns:wp14="http://schemas.microsoft.com/office/word/2010/wordml" w14:paraId="4B94D5A5" wp14:textId="77777777">
      <w:pPr>
        <w:spacing w:line="240" w:lineRule="auto"/>
      </w:pPr>
      <w:r>
        <w:separator/>
      </w:r>
    </w:p>
  </w:endnote>
  <w:endnote w:type="continuationSeparator" w:id="1">
    <w:p xmlns:wp14="http://schemas.microsoft.com/office/word/2010/wordml" w14:paraId="3DEEC669" wp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xmlns:wp14="http://schemas.microsoft.com/office/word/2010/wordml" w14:paraId="7658DAB6" wp14:textId="77777777">
    <w:pPr>
      <w:keepNext w:val="0"/>
      <w:keepLines w:val="0"/>
      <w:pageBreakBefore w:val="0"/>
      <w:widowControl/>
      <w:kinsoku/>
      <w:wordWrap/>
      <w:overflowPunct/>
      <w:topLinePunct w:val="0"/>
      <w:autoSpaceDE w:val="0"/>
      <w:autoSpaceDN w:val="0"/>
      <w:bidi w:val="0"/>
      <w:adjustRightInd w:val="0"/>
      <w:snapToGrid/>
      <w:spacing w:after="0" w:line="240" w:lineRule="auto"/>
      <w:jc w:val="center"/>
      <w:textAlignment w:val="auto"/>
      <w:rPr>
        <w:rFonts w:hint="default" w:ascii="Times New Roman" w:hAnsi="Times New Roman" w:cs="Times New Roman"/>
        <w:color w:val="auto"/>
        <w:sz w:val="20"/>
        <w:szCs w:val="20"/>
        <w:u w:val="none"/>
      </w:rPr>
    </w:pPr>
    <w:r>
      <w:rPr>
        <w:rFonts w:hint="default" w:ascii="Times New Roman" w:hAnsi="Times New Roman" w:eastAsia="SimSun" w:cs="Times New Roman"/>
        <w:i w:val="0"/>
        <w:iCs w:val="0"/>
        <w:caps w:val="0"/>
        <w:color w:val="auto"/>
        <w:spacing w:val="0"/>
        <w:sz w:val="20"/>
        <w:szCs w:val="20"/>
        <w:u w:val="none"/>
        <w:shd w:val="clear" w:fill="FFFFFF"/>
      </w:rPr>
      <w:t>Revista de Enfermagem e Atenção à Saúde/REAS</w:t>
    </w:r>
    <w:r>
      <w:rPr>
        <w:rFonts w:hint="default" w:ascii="Times New Roman" w:hAnsi="Times New Roman" w:eastAsia="SimSun" w:cs="Times New Roman"/>
        <w:i w:val="0"/>
        <w:iCs w:val="0"/>
        <w:caps w:val="0"/>
        <w:color w:val="auto"/>
        <w:spacing w:val="0"/>
        <w:sz w:val="20"/>
        <w:szCs w:val="20"/>
        <w:u w:val="none"/>
        <w:shd w:val="clear" w:fill="FFFFFF"/>
      </w:rPr>
      <w:br w:type="textWrapping"/>
    </w:r>
    <w:r>
      <w:rPr>
        <w:rFonts w:hint="default" w:ascii="Times New Roman" w:hAnsi="Times New Roman" w:eastAsia="SimSun" w:cs="Times New Roman"/>
        <w:i w:val="0"/>
        <w:iCs w:val="0"/>
        <w:caps w:val="0"/>
        <w:color w:val="auto"/>
        <w:spacing w:val="0"/>
        <w:sz w:val="20"/>
        <w:szCs w:val="20"/>
        <w:u w:val="none"/>
        <w:shd w:val="clear" w:fill="FFFFFF"/>
      </w:rPr>
      <w:t>http://seer.uftm.edu.br/revistaeletronica/index.php/enfer</w:t>
    </w:r>
    <w:r>
      <w:rPr>
        <w:rFonts w:hint="default" w:ascii="Times New Roman" w:hAnsi="Times New Roman" w:eastAsia="SimSun" w:cs="Times New Roman"/>
        <w:i w:val="0"/>
        <w:iCs w:val="0"/>
        <w:caps w:val="0"/>
        <w:color w:val="auto"/>
        <w:spacing w:val="0"/>
        <w:sz w:val="20"/>
        <w:szCs w:val="20"/>
        <w:u w:val="none"/>
        <w:shd w:val="clear" w:fill="FFFFFF"/>
      </w:rPr>
      <w:br w:type="textWrapping"/>
    </w:r>
    <w:r>
      <w:rPr>
        <w:rFonts w:hint="default" w:ascii="Times New Roman" w:hAnsi="Times New Roman" w:eastAsia="SimSun" w:cs="Times New Roman"/>
        <w:i w:val="0"/>
        <w:iCs w:val="0"/>
        <w:caps w:val="0"/>
        <w:color w:val="auto"/>
        <w:spacing w:val="0"/>
        <w:sz w:val="20"/>
        <w:szCs w:val="20"/>
        <w:u w:val="none"/>
        <w:shd w:val="clear" w:fill="FFFFFF"/>
      </w:rPr>
      <w:t>PPGAS- PROPPG - UFTM</w:t>
    </w:r>
    <w:r>
      <w:rPr>
        <w:rFonts w:hint="default" w:ascii="Times New Roman" w:hAnsi="Times New Roman" w:eastAsia="SimSun" w:cs="Times New Roman"/>
        <w:i w:val="0"/>
        <w:iCs w:val="0"/>
        <w:caps w:val="0"/>
        <w:color w:val="auto"/>
        <w:spacing w:val="0"/>
        <w:sz w:val="20"/>
        <w:szCs w:val="20"/>
        <w:u w:val="none"/>
        <w:shd w:val="clear" w:fill="FFFFFF"/>
      </w:rPr>
      <w:br w:type="textWrapping"/>
    </w:r>
    <w:r>
      <w:rPr>
        <w:rFonts w:hint="default" w:ascii="Times New Roman" w:hAnsi="Times New Roman" w:cs="Times New Roman"/>
        <w:color w:val="auto"/>
        <w:sz w:val="20"/>
        <w:szCs w:val="20"/>
        <w:u w:val="none"/>
      </w:rPr>
      <w:t>Endereço: Rua Getúlio Guaritá N° 107 – Uberaba – MG - Brasil CEP: 38025-440</w:t>
    </w:r>
  </w:p>
  <w:p xmlns:wp14="http://schemas.microsoft.com/office/word/2010/wordml" w14:paraId="14B932F2" wp14:textId="77777777">
    <w:pPr>
      <w:pStyle w:val="15"/>
      <w:ind w:right="360"/>
      <w:jc w:val="center"/>
    </w:pPr>
    <w:r>
      <w:rPr>
        <w:rFonts w:hint="default" w:ascii="Times New Roman" w:hAnsi="Times New Roman" w:cs="Times New Roman"/>
        <w:color w:val="auto"/>
        <w:sz w:val="20"/>
        <w:szCs w:val="20"/>
        <w:u w:val="none"/>
      </w:rPr>
      <w:t xml:space="preserve">Fone: +55 34 3700 6610 E-mail: </w:t>
    </w:r>
    <w:r>
      <w:rPr>
        <w:rFonts w:hint="default" w:ascii="Times New Roman" w:hAnsi="Times New Roman" w:cs="Times New Roman"/>
        <w:color w:val="auto"/>
        <w:sz w:val="20"/>
        <w:szCs w:val="20"/>
        <w:u w:val="none"/>
        <w:lang w:val="pt-BR"/>
      </w:rPr>
      <w:t>rev.reas@</w:t>
    </w:r>
    <w:r>
      <w:rPr>
        <w:rFonts w:hint="default" w:ascii="Times New Roman" w:hAnsi="Times New Roman" w:cs="Times New Roman"/>
        <w:color w:val="auto"/>
        <w:sz w:val="20"/>
        <w:szCs w:val="20"/>
        <w:u w:val="none"/>
      </w:rPr>
      <w:t>uftm.edu.br</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xmlns:wp14="http://schemas.microsoft.com/office/word/2010/wordml" w14:paraId="53928121" wp14:textId="77777777">
    <w:pPr>
      <w:pStyle w:val="15"/>
      <w:framePr w:wrap="around" w:hAnchor="margin" w:vAnchor="text" w:xAlign="right" w:y="1"/>
      <w:rPr>
        <w:rStyle w:val="9"/>
      </w:rPr>
    </w:pPr>
    <w:r>
      <w:rPr>
        <w:rStyle w:val="9"/>
      </w:rPr>
      <w:fldChar w:fldCharType="begin"/>
    </w:r>
    <w:r>
      <w:rPr>
        <w:rStyle w:val="9"/>
      </w:rPr>
      <w:instrText xml:space="preserve">PAGE  </w:instrText>
    </w:r>
    <w:r>
      <w:rPr>
        <w:rStyle w:val="9"/>
      </w:rPr>
      <w:fldChar w:fldCharType="end"/>
    </w:r>
  </w:p>
  <w:p xmlns:wp14="http://schemas.microsoft.com/office/word/2010/wordml" w14:paraId="44EAFD9C" wp14:textId="77777777">
    <w:pPr>
      <w:pStyle w:val="15"/>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xmlns:wp14="http://schemas.microsoft.com/office/word/2010/wordml" w14:paraId="3656B9AB" wp14:textId="77777777">
      <w:pPr>
        <w:spacing w:line="480" w:lineRule="auto"/>
      </w:pPr>
      <w:r>
        <w:separator/>
      </w:r>
    </w:p>
  </w:footnote>
  <w:footnote w:type="continuationSeparator" w:id="1">
    <w:p xmlns:wp14="http://schemas.microsoft.com/office/word/2010/wordml" w14:paraId="45FB0818" wp14:textId="77777777">
      <w:pPr>
        <w:spacing w:line="480" w:lineRule="auto"/>
      </w:pPr>
      <w:r>
        <w:continuationSeparator/>
      </w:r>
    </w:p>
  </w:footnote>
</w:footnotes>
</file>

<file path=word/header.xml><?xml version="1.0" encoding="utf-8"?>
<w:hdr xmlns:w14="http://schemas.microsoft.com/office/word/2010/wordml" xmlns:w="http://schemas.openxmlformats.org/wordprocessingml/2006/main">
  <w:tbl>
    <w:tblPr>
      <w:tblStyle w:val="6"/>
      <w:bidiVisual w:val="0"/>
      <w:tblW w:w="0" w:type="auto"/>
      <w:tblLook w:val="06A0" w:firstRow="1" w:lastRow="0" w:firstColumn="1" w:lastColumn="0" w:noHBand="1" w:noVBand="1"/>
    </w:tblPr>
    <w:tblGrid>
      <w:gridCol w:w="3320"/>
      <w:gridCol w:w="3320"/>
      <w:gridCol w:w="3320"/>
    </w:tblGrid>
    <w:tr w:rsidR="2489F5FE" w:rsidTr="2489F5FE" w14:paraId="4B254018">
      <w:trPr>
        <w:trHeight w:val="300"/>
      </w:trPr>
      <w:tc>
        <w:tcPr>
          <w:tcW w:w="3320" w:type="dxa"/>
          <w:tcMar/>
        </w:tcPr>
        <w:p w:rsidR="2489F5FE" w:rsidP="2489F5FE" w:rsidRDefault="2489F5FE" w14:paraId="3BA9ECC7" w14:textId="69416C7D">
          <w:pPr>
            <w:pStyle w:val="14"/>
            <w:bidi w:val="0"/>
            <w:ind w:left="-115"/>
            <w:jc w:val="left"/>
          </w:pPr>
        </w:p>
      </w:tc>
      <w:tc>
        <w:tcPr>
          <w:tcW w:w="3320" w:type="dxa"/>
          <w:tcMar/>
        </w:tcPr>
        <w:p w:rsidR="2489F5FE" w:rsidP="2489F5FE" w:rsidRDefault="2489F5FE" w14:paraId="6810C0D8" w14:textId="0056E0B5">
          <w:pPr>
            <w:pStyle w:val="14"/>
            <w:bidi w:val="0"/>
            <w:jc w:val="center"/>
          </w:pPr>
        </w:p>
      </w:tc>
      <w:tc>
        <w:tcPr>
          <w:tcW w:w="3320" w:type="dxa"/>
          <w:tcMar/>
        </w:tcPr>
        <w:p w:rsidR="2489F5FE" w:rsidP="2489F5FE" w:rsidRDefault="2489F5FE" w14:paraId="4726A1A2" w14:textId="695BF2ED">
          <w:pPr>
            <w:pStyle w:val="14"/>
            <w:bidi w:val="0"/>
            <w:ind w:right="-115"/>
            <w:jc w:val="right"/>
          </w:pPr>
        </w:p>
      </w:tc>
    </w:tr>
  </w:tbl>
  <w:p w:rsidR="2489F5FE" w:rsidP="2489F5FE" w:rsidRDefault="2489F5FE" w14:paraId="0FA1D78D" w14:textId="594493E4">
    <w:pPr>
      <w:pStyle w:val="14"/>
      <w:bidi w:val="0"/>
    </w:pPr>
  </w:p>
</w:hdr>
</file>

<file path=word/intelligence2.xml><?xml version="1.0" encoding="utf-8"?>
<int2:intelligence xmlns:int2="http://schemas.microsoft.com/office/intelligence/2020/intelligence">
  <int2:observations>
    <int2:textHash int2:hashCode="sRGNP42WbxU6VQ" int2:id="NzAnmBzg">
      <int2:state int2:type="spell" int2:value="Rejected"/>
    </int2:textHash>
  </int2:observations>
  <int2:intelligenceSettings/>
</int2:intelligence>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xmlns:w15="http://schemas.microsoft.com/office/word/2012/wordml" mc:Ignorable="w14 wp14 w15">
  <w:zoom w:percent="140"/>
  <w:embedSystemFonts/>
  <w:bordersDoNotSurroundHeader w:val="0"/>
  <w:bordersDoNotSurroundFooter w:val="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ocumentProtection w:enforcement="0"/>
  <w:defaultTabStop w:val="720"/>
  <w:hyphenationZone w:val="425"/>
  <w:drawingGridHorizontalSpacing w:val="1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723E"/>
    <w:rsid w:val="00071991"/>
    <w:rsid w:val="000C098C"/>
    <w:rsid w:val="000C69FB"/>
    <w:rsid w:val="001F490B"/>
    <w:rsid w:val="0026479C"/>
    <w:rsid w:val="002825AB"/>
    <w:rsid w:val="002B6388"/>
    <w:rsid w:val="002C7774"/>
    <w:rsid w:val="0034253C"/>
    <w:rsid w:val="003F2D9F"/>
    <w:rsid w:val="0041640E"/>
    <w:rsid w:val="004F0F17"/>
    <w:rsid w:val="0054568C"/>
    <w:rsid w:val="00595147"/>
    <w:rsid w:val="005A335A"/>
    <w:rsid w:val="00624C49"/>
    <w:rsid w:val="006335E6"/>
    <w:rsid w:val="006A38B9"/>
    <w:rsid w:val="006E3FE3"/>
    <w:rsid w:val="007049AC"/>
    <w:rsid w:val="00724B7A"/>
    <w:rsid w:val="00766F53"/>
    <w:rsid w:val="0079584B"/>
    <w:rsid w:val="0079723E"/>
    <w:rsid w:val="007B5A11"/>
    <w:rsid w:val="00835172"/>
    <w:rsid w:val="008540AB"/>
    <w:rsid w:val="00871D3B"/>
    <w:rsid w:val="008E3697"/>
    <w:rsid w:val="0093645B"/>
    <w:rsid w:val="009501D3"/>
    <w:rsid w:val="00967531"/>
    <w:rsid w:val="00ACFB97"/>
    <w:rsid w:val="00AD17FF"/>
    <w:rsid w:val="00AE4627"/>
    <w:rsid w:val="00AF6D35"/>
    <w:rsid w:val="00C4433F"/>
    <w:rsid w:val="00C90577"/>
    <w:rsid w:val="00CE4C1E"/>
    <w:rsid w:val="00D332D4"/>
    <w:rsid w:val="00D83210"/>
    <w:rsid w:val="00E00EEB"/>
    <w:rsid w:val="00E205F9"/>
    <w:rsid w:val="00E76F92"/>
    <w:rsid w:val="00E81875"/>
    <w:rsid w:val="00F76948"/>
    <w:rsid w:val="00F97D92"/>
    <w:rsid w:val="00FA333D"/>
    <w:rsid w:val="00FB5B80"/>
    <w:rsid w:val="00FF7F3F"/>
    <w:rsid w:val="040FF394"/>
    <w:rsid w:val="11146D91"/>
    <w:rsid w:val="123CE6B1"/>
    <w:rsid w:val="1805805E"/>
    <w:rsid w:val="2489F5FE"/>
    <w:rsid w:val="2D8DA881"/>
    <w:rsid w:val="2DCD6348"/>
    <w:rsid w:val="2F1D183F"/>
    <w:rsid w:val="39414DE0"/>
    <w:rsid w:val="3B73654C"/>
    <w:rsid w:val="4349CBBB"/>
    <w:rsid w:val="456CB5C5"/>
    <w:rsid w:val="491EC32B"/>
    <w:rsid w:val="4A919336"/>
    <w:rsid w:val="4B9E8DA1"/>
    <w:rsid w:val="4D7FB76A"/>
    <w:rsid w:val="58A82FF3"/>
    <w:rsid w:val="58C21EBA"/>
    <w:rsid w:val="5B574087"/>
    <w:rsid w:val="5BD29744"/>
    <w:rsid w:val="5D512200"/>
    <w:rsid w:val="5F4EE876"/>
    <w:rsid w:val="618207E9"/>
    <w:rsid w:val="636FA318"/>
    <w:rsid w:val="649A2169"/>
    <w:rsid w:val="6CC7C913"/>
    <w:rsid w:val="6DF50278"/>
    <w:rsid w:val="75B68301"/>
    <w:rsid w:val="76D4EFE0"/>
    <w:rsid w:val="79A82052"/>
    <w:rsid w:val="7B866FE2"/>
    <w:rsid w:val="7DE3CDE4"/>
    <w:rsid w:val="7E180DA5"/>
    <w:rsid w:val="7F5C3CF9"/>
  </w:rsids>
  <m:mathPr>
    <m:mathFont m:val="Cambria Math"/>
    <m:brkBin m:val="before"/>
    <m:brkBinSub m:val="--"/>
    <m:smallFrac m:val="0"/>
    <m:dispDef/>
    <m:lMargin m:val="0"/>
    <m:rMargin m:val="0"/>
    <m:defJc m:val="centerGroup"/>
    <m:wrapIndent m:val="1440"/>
    <m:intLim m:val="subSup"/>
    <m:naryLim m:val="undOvr"/>
  </m:mathPr>
  <w:themeFontLang w:val="pt-BR"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fill="t" fillcolor="#FFFFFF" stroke="t">
      <v:fill on="t" focussize="0,0"/>
      <v:stroke color="#000000"/>
    </o:shapedefaults>
    <o:shapelayout v:ext="edit">
      <o:idmap v:ext="edit" data="1"/>
    </o:shapelayout>
  </w:shapeDefaults>
  <w14:docId w14:val="305FDFEA"/>
  <w15:docId w15:val="{C609F597-F738-4990-B83D-D72EAF6304DA}"/>
</w:settings>
</file>

<file path=word/styles.xml><?xml version="1.0" encoding="utf-8"?>
<w:style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p14">
  <w:docDefaults>
    <w:rPrDefault>
      <w:rPr>
        <w:rFonts w:ascii="Times New Roman" w:hAnsi="Times New Roman" w:eastAsia="SimSun" w:cs="Times New Roman"/>
      </w:rPr>
    </w:rPrDefault>
    <w:pPrDefault/>
  </w:docDefaults>
  <w:latentStyles w:defLockedState="0" w:defUIPriority="99" w:defSemiHidden="1" w:defUnhideWhenUsed="1" w:defQFormat="0" w:count="260">
    <w:lsdException w:name="Normal" w:uiPriority="0" w:semiHidden="0" w:unhideWhenUsed="0" w:qFormat="1"/>
    <w:lsdException w:name="heading 1" w:uiPriority="0" w:semiHidden="0" w:unhideWhenUsed="0" w:qFormat="1"/>
    <w:lsdException w:name="heading 2" w:uiPriority="0" w:semiHidden="0" w:unhideWhenUsed="0" w:qFormat="1"/>
    <w:lsdException w:name="heading 3" w:uiPriority="0" w:semiHidden="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99"/>
    <w:lsdException w:name="footnote text" w:uiPriority="99" w:qFormat="1"/>
    <w:lsdException w:name="annotation text" w:uiPriority="99"/>
    <w:lsdException w:name="header" w:uiPriority="0" w:semiHidden="0" w:unhideWhenUsed="0" w:qFormat="1"/>
    <w:lsdException w:name="footer" w:uiPriority="0" w:semiHidden="0" w:unhideWhenUsed="0" w:qFormat="1"/>
    <w:lsdException w:name="index heading" w:uiPriority="99"/>
    <w:lsdException w:name="caption" w:uiPriority="35" w:qFormat="1"/>
    <w:lsdException w:name="table of figures" w:uiPriority="99"/>
    <w:lsdException w:name="envelope address" w:uiPriority="99"/>
    <w:lsdException w:name="envelope return" w:uiPriority="99"/>
    <w:lsdException w:name="footnote reference" w:uiPriority="99" w:qFormat="1"/>
    <w:lsdException w:name="annotation reference" w:uiPriority="99"/>
    <w:lsdException w:name="line number" w:uiPriority="99"/>
    <w:lsdException w:name="page number" w:uiPriority="0" w:semiHidden="0" w:unhideWhenUsed="0" w:qFormat="1"/>
    <w:lsdException w:name="endnote reference" w:uiPriority="99"/>
    <w:lsdException w:name="endnote text" w:uiPriority="99"/>
    <w:lsdException w:name="table of authorities" w:uiPriority="99"/>
    <w:lsdException w:name="macro" w:uiPriority="99"/>
    <w:lsdException w:name="toa heading" w:uiPriority="99"/>
    <w:lsdException w:name="List" w:uiPriority="99"/>
    <w:lsdException w:name="List Bullet" w:uiPriority="99"/>
    <w:lsdException w:name="List Number" w:uiPriority="99"/>
    <w:lsdException w:name="List 2" w:uiPriority="99"/>
    <w:lsdException w:name="List 3" w:uiPriority="99"/>
    <w:lsdException w:name="List 4" w:uiPriority="99"/>
    <w:lsdException w:name="List 5" w:uiPriority="99"/>
    <w:lsdException w:name="List Bullet 2" w:uiPriority="99"/>
    <w:lsdException w:name="List Bullet 3" w:uiPriority="99"/>
    <w:lsdException w:name="List Bullet 4" w:uiPriority="99"/>
    <w:lsdException w:name="List Bullet 5" w:uiPriority="99"/>
    <w:lsdException w:name="List Number 2" w:uiPriority="99"/>
    <w:lsdException w:name="List Number 3" w:uiPriority="99"/>
    <w:lsdException w:name="List Number 4" w:uiPriority="99"/>
    <w:lsdException w:name="List Number 5" w:uiPriority="99"/>
    <w:lsdException w:name="Title" w:uiPriority="0" w:semiHidden="0" w:unhideWhenUsed="0" w:qFormat="1"/>
    <w:lsdException w:name="Closing" w:uiPriority="99"/>
    <w:lsdException w:name="Signature" w:uiPriority="99"/>
    <w:lsdException w:name="Default Paragraph Font" w:uiPriority="1"/>
    <w:lsdException w:name="Body Text" w:uiPriority="1" w:semiHidden="0" w:unhideWhenUsed="0" w:qFormat="1"/>
    <w:lsdException w:name="Body Text Indent" w:uiPriority="99"/>
    <w:lsdException w:name="List Continue" w:uiPriority="99"/>
    <w:lsdException w:name="List Continue 2" w:uiPriority="99"/>
    <w:lsdException w:name="List Continue 3" w:uiPriority="99"/>
    <w:lsdException w:name="List Continue 4" w:uiPriority="99"/>
    <w:lsdException w:name="List Continue 5" w:uiPriority="99"/>
    <w:lsdException w:name="Message Header" w:uiPriority="99"/>
    <w:lsdException w:name="Subtitle" w:uiPriority="11" w:semiHidden="0" w:unhideWhenUsed="0" w:qFormat="1"/>
    <w:lsdException w:name="Salutation" w:uiPriority="99"/>
    <w:lsdException w:name="Date" w:uiPriority="99"/>
    <w:lsdException w:name="Body Text First Indent" w:uiPriority="99"/>
    <w:lsdException w:name="Body Text First Indent 2" w:uiPriority="99"/>
    <w:lsdException w:name="Note Heading" w:uiPriority="99"/>
    <w:lsdException w:name="Body Text 2" w:uiPriority="99"/>
    <w:lsdException w:name="Body Text 3" w:uiPriority="99"/>
    <w:lsdException w:name="Body Text Indent 2" w:uiPriority="99"/>
    <w:lsdException w:name="Body Text Indent 3" w:uiPriority="99"/>
    <w:lsdException w:name="Block Text" w:uiPriority="99"/>
    <w:lsdException w:name="Hyperlink" w:uiPriority="99" w:qFormat="1"/>
    <w:lsdException w:name="FollowedHyperlink" w:uiPriority="99"/>
    <w:lsdException w:name="Strong" w:uiPriority="22" w:semiHidden="0" w:unhideWhenUsed="0" w:qFormat="1"/>
    <w:lsdException w:name="Emphasis" w:uiPriority="20" w:semiHidden="0" w:unhideWhenUsed="0" w:qFormat="1"/>
    <w:lsdException w:name="Document Map" w:uiPriority="99"/>
    <w:lsdException w:name="Plain Text" w:uiPriority="99"/>
    <w:lsdException w:name="E-mail Signature" w:uiPriority="99"/>
    <w:lsdException w:name="Normal (Web)" w:uiPriority="99" w:qFormat="1"/>
    <w:lsdException w:name="HTML Acronym" w:uiPriority="99"/>
    <w:lsdException w:name="HTML Address" w:uiPriority="99"/>
    <w:lsdException w:name="HTML Cite" w:uiPriority="99"/>
    <w:lsdException w:name="HTML Code" w:uiPriority="99"/>
    <w:lsdException w:name="HTML Definition" w:uiPriority="99"/>
    <w:lsdException w:name="HTML Keyboard" w:uiPriority="0" w:semiHidden="0" w:unhideWhenUsed="0" w:qFormat="1"/>
    <w:lsdException w:name="HTML Preformatted" w:uiPriority="99"/>
    <w:lsdException w:name="HTML Sample" w:uiPriority="99"/>
    <w:lsdException w:name="HTML Typewriter" w:uiPriority="99"/>
    <w:lsdException w:name="HTML Variable" w:uiPriority="99"/>
    <w:lsdException w:name="Normal Table" w:uiPriority="99" w:qFormat="1"/>
    <w:lsdException w:name="annotation subject" w:uiPriority="99"/>
    <w:lsdException w:name="Table Simple 1" w:uiPriority="99"/>
    <w:lsdException w:name="Table Simple 2" w:uiPriority="99"/>
    <w:lsdException w:name="Table Simple 3" w:uiPriority="99"/>
    <w:lsdException w:name="Table Classic 1" w:uiPriority="99"/>
    <w:lsdException w:name="Table Classic 2" w:uiPriority="99"/>
    <w:lsdException w:name="Table Classic 3" w:uiPriority="99"/>
    <w:lsdException w:name="Table Classic 4" w:uiPriority="99"/>
    <w:lsdException w:name="Table Colorful 1" w:uiPriority="99"/>
    <w:lsdException w:name="Table Colorful 2" w:uiPriority="99"/>
    <w:lsdException w:name="Table Colorful 3" w:uiPriority="99"/>
    <w:lsdException w:name="Table Columns 1" w:uiPriority="99"/>
    <w:lsdException w:name="Table Columns 2" w:uiPriority="99"/>
    <w:lsdException w:name="Table Columns 3" w:uiPriority="99"/>
    <w:lsdException w:name="Table Columns 4" w:uiPriority="99"/>
    <w:lsdException w:name="Table Columns 5" w:uiPriority="99"/>
    <w:lsdException w:name="Table Grid 1" w:uiPriority="99"/>
    <w:lsdException w:name="Table Grid 2" w:uiPriority="99"/>
    <w:lsdException w:name="Table Grid 3" w:uiPriority="99"/>
    <w:lsdException w:name="Table Grid 4" w:uiPriority="99"/>
    <w:lsdException w:name="Table Grid 5" w:uiPriority="99"/>
    <w:lsdException w:name="Table Grid 6" w:uiPriority="99"/>
    <w:lsdException w:name="Table Grid 7" w:uiPriority="99"/>
    <w:lsdException w:name="Table Grid 8" w:uiPriority="99"/>
    <w:lsdException w:name="Table List 1" w:uiPriority="99"/>
    <w:lsdException w:name="Table List 2" w:uiPriority="99"/>
    <w:lsdException w:name="Table List 3" w:uiPriority="99"/>
    <w:lsdException w:name="Table List 4" w:uiPriority="99"/>
    <w:lsdException w:name="Table List 5" w:uiPriority="99"/>
    <w:lsdException w:name="Table List 6" w:uiPriority="99"/>
    <w:lsdException w:name="Table List 7" w:uiPriority="99"/>
    <w:lsdException w:name="Table List 8" w:uiPriority="99"/>
    <w:lsdException w:name="Table 3D effects 1" w:uiPriority="99"/>
    <w:lsdException w:name="Table 3D effects 2" w:uiPriority="99"/>
    <w:lsdException w:name="Table 3D effects 3" w:uiPriority="99"/>
    <w:lsdException w:name="Table Contemporary" w:uiPriority="99"/>
    <w:lsdException w:name="Table Elegant" w:uiPriority="99"/>
    <w:lsdException w:name="Table Professional" w:uiPriority="99"/>
    <w:lsdException w:name="Table Subtle 1" w:uiPriority="99"/>
    <w:lsdException w:name="Table Subtle 2" w:uiPriority="99"/>
    <w:lsdException w:name="Table Web 1" w:uiPriority="99"/>
    <w:lsdException w:name="Table Web 2" w:uiPriority="99"/>
    <w:lsdException w:name="Table Web 3" w:uiPriority="99"/>
    <w:lsdException w:name="Balloon Text" w:uiPriority="99" w:qFormat="1"/>
    <w:lsdException w:name="Table Grid" w:uiPriority="59" w:semiHidden="0" w:unhideWhenUsed="0" w:qFormat="1"/>
    <w:lsdException w:name="Table Theme" w:uiPriority="99"/>
  </w:latentStyles>
  <w:style w:type="paragraph" w:styleId="1" w:default="1">
    <w:name w:val="Normal"/>
    <w:qFormat/>
    <w:uiPriority w:val="0"/>
    <w:pPr>
      <w:spacing w:line="480" w:lineRule="auto"/>
    </w:pPr>
    <w:rPr>
      <w:rFonts w:ascii="Times New Roman" w:hAnsi="Times New Roman" w:eastAsia="Times New Roman" w:cs="Times New Roman"/>
      <w:sz w:val="24"/>
      <w:szCs w:val="24"/>
      <w:lang w:val="en-US" w:eastAsia="en-US" w:bidi="ar-SA"/>
    </w:rPr>
  </w:style>
  <w:style w:type="paragraph" w:styleId="2">
    <w:name w:val="heading 1"/>
    <w:basedOn w:val="1"/>
    <w:next w:val="1"/>
    <w:qFormat/>
    <w:uiPriority w:val="0"/>
    <w:pPr>
      <w:keepNext/>
      <w:outlineLvl w:val="0"/>
    </w:pPr>
    <w:rPr>
      <w:b/>
      <w:bCs/>
    </w:rPr>
  </w:style>
  <w:style w:type="paragraph" w:styleId="3">
    <w:name w:val="heading 2"/>
    <w:basedOn w:val="1"/>
    <w:next w:val="1"/>
    <w:qFormat/>
    <w:uiPriority w:val="0"/>
    <w:pPr>
      <w:keepNext/>
      <w:spacing w:before="240" w:after="60"/>
      <w:outlineLvl w:val="1"/>
    </w:pPr>
    <w:rPr>
      <w:rFonts w:ascii="Arial" w:hAnsi="Arial" w:cs="Arial"/>
      <w:b/>
      <w:bCs/>
      <w:i/>
      <w:iCs/>
      <w:sz w:val="28"/>
      <w:szCs w:val="28"/>
    </w:rPr>
  </w:style>
  <w:style w:type="paragraph" w:styleId="4">
    <w:name w:val="heading 3"/>
    <w:basedOn w:val="1"/>
    <w:next w:val="1"/>
    <w:qFormat/>
    <w:uiPriority w:val="0"/>
    <w:pPr>
      <w:keepNext/>
      <w:spacing w:before="240" w:after="60"/>
      <w:outlineLvl w:val="2"/>
    </w:pPr>
    <w:rPr>
      <w:rFonts w:ascii="Arial" w:hAnsi="Arial" w:cs="Arial"/>
      <w:b/>
      <w:bCs/>
      <w:sz w:val="26"/>
      <w:szCs w:val="26"/>
    </w:rPr>
  </w:style>
  <w:style w:type="character" w:styleId="5" w:default="1">
    <w:name w:val="Default Paragraph Font"/>
    <w:semiHidden/>
    <w:unhideWhenUsed/>
    <w:uiPriority w:val="1"/>
  </w:style>
  <w:style w:type="table" w:styleId="6" w:default="1">
    <w:name w:val="Normal Table"/>
    <w:semiHidden/>
    <w:unhideWhenUsed/>
    <w:qFormat/>
    <w:uiPriority w:val="99"/>
    <w:tblPr>
      <w:tblCellMar>
        <w:top w:w="0" w:type="dxa"/>
        <w:left w:w="108" w:type="dxa"/>
        <w:bottom w:w="0" w:type="dxa"/>
        <w:right w:w="108" w:type="dxa"/>
      </w:tblCellMar>
    </w:tblPr>
  </w:style>
  <w:style w:type="character" w:styleId="7">
    <w:name w:val="footnote reference"/>
    <w:basedOn w:val="5"/>
    <w:semiHidden/>
    <w:unhideWhenUsed/>
    <w:qFormat/>
    <w:uiPriority w:val="99"/>
    <w:rPr>
      <w:vertAlign w:val="superscript"/>
    </w:rPr>
  </w:style>
  <w:style w:type="character" w:styleId="8">
    <w:name w:val="Hyperlink"/>
    <w:basedOn w:val="5"/>
    <w:semiHidden/>
    <w:unhideWhenUsed/>
    <w:qFormat/>
    <w:uiPriority w:val="99"/>
    <w:rPr>
      <w:color w:val="0000FF"/>
      <w:u w:val="single"/>
    </w:rPr>
  </w:style>
  <w:style w:type="character" w:styleId="9">
    <w:name w:val="page number"/>
    <w:basedOn w:val="5"/>
    <w:qFormat/>
    <w:uiPriority w:val="0"/>
  </w:style>
  <w:style w:type="character" w:styleId="10">
    <w:name w:val="HTML Keyboard"/>
    <w:basedOn w:val="5"/>
    <w:qFormat/>
    <w:uiPriority w:val="0"/>
    <w:rPr>
      <w:rFonts w:ascii="Courier New" w:hAnsi="Courier New"/>
      <w:sz w:val="20"/>
      <w:szCs w:val="20"/>
    </w:rPr>
  </w:style>
  <w:style w:type="paragraph" w:styleId="11">
    <w:name w:val="Body Text"/>
    <w:basedOn w:val="1"/>
    <w:qFormat/>
    <w:uiPriority w:val="1"/>
  </w:style>
  <w:style w:type="paragraph" w:styleId="12">
    <w:name w:val="Title"/>
    <w:basedOn w:val="1"/>
    <w:qFormat/>
    <w:uiPriority w:val="0"/>
    <w:pPr>
      <w:spacing w:before="240" w:after="60"/>
      <w:jc w:val="center"/>
      <w:outlineLvl w:val="0"/>
    </w:pPr>
    <w:rPr>
      <w:rFonts w:ascii="Arial" w:hAnsi="Arial" w:cs="Arial"/>
      <w:b/>
      <w:bCs/>
      <w:kern w:val="28"/>
      <w:sz w:val="32"/>
      <w:szCs w:val="32"/>
    </w:rPr>
  </w:style>
  <w:style w:type="paragraph" w:styleId="13">
    <w:name w:val="Normal (Web)"/>
    <w:basedOn w:val="1"/>
    <w:semiHidden/>
    <w:unhideWhenUsed/>
    <w:qFormat/>
    <w:uiPriority w:val="99"/>
    <w:pPr>
      <w:spacing w:before="0" w:beforeAutospacing="1" w:after="0" w:afterAutospacing="1"/>
      <w:ind w:left="0" w:right="0"/>
      <w:jc w:val="left"/>
    </w:pPr>
    <w:rPr>
      <w:kern w:val="0"/>
      <w:szCs w:val="24"/>
      <w:lang w:val="en-US" w:eastAsia="zh-CN" w:bidi="ar"/>
    </w:rPr>
  </w:style>
  <w:style w:type="paragraph" w:styleId="14">
    <w:name w:val="header"/>
    <w:basedOn w:val="1"/>
    <w:qFormat/>
    <w:uiPriority w:val="0"/>
    <w:pPr>
      <w:tabs>
        <w:tab w:val="center" w:pos="4320"/>
        <w:tab w:val="right" w:pos="8640"/>
      </w:tabs>
    </w:pPr>
  </w:style>
  <w:style w:type="paragraph" w:styleId="15">
    <w:name w:val="footer"/>
    <w:basedOn w:val="1"/>
    <w:qFormat/>
    <w:uiPriority w:val="0"/>
    <w:pPr>
      <w:tabs>
        <w:tab w:val="center" w:pos="4320"/>
        <w:tab w:val="right" w:pos="8640"/>
      </w:tabs>
    </w:pPr>
  </w:style>
  <w:style w:type="paragraph" w:styleId="16">
    <w:name w:val="Balloon Text"/>
    <w:basedOn w:val="1"/>
    <w:link w:val="20"/>
    <w:semiHidden/>
    <w:unhideWhenUsed/>
    <w:qFormat/>
    <w:uiPriority w:val="99"/>
    <w:pPr>
      <w:spacing w:line="240" w:lineRule="auto"/>
    </w:pPr>
    <w:rPr>
      <w:rFonts w:ascii="Tahoma" w:hAnsi="Tahoma" w:cs="Tahoma"/>
      <w:sz w:val="16"/>
      <w:szCs w:val="16"/>
    </w:rPr>
  </w:style>
  <w:style w:type="paragraph" w:styleId="17">
    <w:name w:val="footnote text"/>
    <w:basedOn w:val="1"/>
    <w:link w:val="19"/>
    <w:semiHidden/>
    <w:unhideWhenUsed/>
    <w:qFormat/>
    <w:uiPriority w:val="99"/>
    <w:pPr>
      <w:spacing w:line="240" w:lineRule="auto"/>
    </w:pPr>
    <w:rPr>
      <w:sz w:val="20"/>
      <w:szCs w:val="20"/>
    </w:rPr>
  </w:style>
  <w:style w:type="table" w:styleId="18">
    <w:name w:val="Table Grid"/>
    <w:basedOn w:val="6"/>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9" w:customStyle="1">
    <w:name w:val="Texto de nota de rodapé Char"/>
    <w:basedOn w:val="5"/>
    <w:link w:val="17"/>
    <w:semiHidden/>
    <w:qFormat/>
    <w:uiPriority w:val="99"/>
    <w:rPr>
      <w:lang w:val="en-US" w:eastAsia="en-US"/>
    </w:rPr>
  </w:style>
  <w:style w:type="character" w:styleId="20" w:customStyle="1">
    <w:name w:val="Texto de balão Char"/>
    <w:basedOn w:val="5"/>
    <w:link w:val="16"/>
    <w:semiHidden/>
    <w:qFormat/>
    <w:uiPriority w:val="99"/>
    <w:rPr>
      <w:rFonts w:ascii="Tahoma" w:hAnsi="Tahoma" w:cs="Tahoma"/>
      <w:sz w:val="16"/>
      <w:szCs w:val="16"/>
      <w:lang w:val="en-US" w:eastAsia="en-US"/>
    </w:rPr>
  </w:style>
</w:styles>
</file>

<file path=word/_rels/document.xml.rels>&#65279;<?xml version="1.0" encoding="utf-8"?><Relationships xmlns="http://schemas.openxmlformats.org/package/2006/relationships"><Relationship Type="http://schemas.openxmlformats.org/officeDocument/2006/relationships/customXml" Target="../customXml/item1.xml" Id="rId9" /><Relationship Type="http://schemas.openxmlformats.org/officeDocument/2006/relationships/image" Target="media/image1.jpeg" Id="rId8" /><Relationship Type="http://schemas.openxmlformats.org/officeDocument/2006/relationships/theme" Target="theme/theme1.xml" Id="rId7" /><Relationship Type="http://schemas.openxmlformats.org/officeDocument/2006/relationships/footer" Target="footer2.xml" Id="rId6" /><Relationship Type="http://schemas.openxmlformats.org/officeDocument/2006/relationships/footer" Target="footer1.xml" Id="rId5" /><Relationship Type="http://schemas.openxmlformats.org/officeDocument/2006/relationships/endnotes" Target="endnotes.xml" Id="rId4" /><Relationship Type="http://schemas.openxmlformats.org/officeDocument/2006/relationships/footnotes" Target="footnotes.xml" Id="rId3" /><Relationship Type="http://schemas.openxmlformats.org/officeDocument/2006/relationships/settings" Target="settings.xml" Id="rId2" /><Relationship Type="http://schemas.openxmlformats.org/officeDocument/2006/relationships/fontTable" Target="fontTable.xml" Id="rId10" /><Relationship Type="http://schemas.openxmlformats.org/officeDocument/2006/relationships/styles" Target="styles.xml" Id="rId1" /><Relationship Type="http://schemas.openxmlformats.org/officeDocument/2006/relationships/header" Target="/word/header.xml" Id="R4e91b748065e4e9b" /><Relationship Type="http://schemas.openxmlformats.org/officeDocument/2006/relationships/hyperlink" Target="http://seer.uftm.edu.br/revistaeletronica/index.php/" TargetMode="External" Id="R1bafcf957f4f43ff" /><Relationship Type="http://schemas.microsoft.com/office/2020/10/relationships/intelligence" Target="/word/intelligence2.xml" Id="R3024932908e04d7b" /></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uario\Dropbox\aascholarone\reben%20title%20page.dotx"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1F7545-1F08-4C89-8BEF-B76DDD64F42A}">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reben title page</ap:Template>
  <ap:Company>ISI ResearchSoft</ap:Company>
  <ap:ScaleCrop>false</ap:ScaleCrop>
  <ap:Application>Microsoft Word for the web</ap:Application>
  <ap:DocSecurity>0</ap:DocSecurity>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erms:created xsi:type="dcterms:W3CDTF">2020-01-27T18:11:00.0000000Z</dcterms:created>
  <dc:creator>ma</dc:creator>
  <dc:description>Nature_x000d_
_x000d_
This wizard will create a document for submission to Nature, based on the rules for authors available at http://www.nature.com/nature/._x000d_
_x000d_
This wizard is copyright 2002, Thomson ResearchSoft. All rights reserved.</dc:description>
  <lastModifiedBy>clebson Estevão</lastModifiedBy>
  <lastPrinted>2025-04-07T16:40:00.0000000Z</lastPrinted>
  <dcterms:modified xsi:type="dcterms:W3CDTF">2026-05-29T20:57:16.3592445Z</dcterms:modified>
  <dc:title>Nature</dc:title>
  <revision>39</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1046-12.2.0.13489</vt:lpwstr>
  </property>
  <property fmtid="{D5CDD505-2E9C-101B-9397-08002B2CF9AE}" pid="3" name="ICV">
    <vt:lpwstr>C3B6A958ADF748BDB27B4DC6C8EE393C_13</vt:lpwstr>
  </property>
</Properties>
</file>