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636"/>
          <w:tab w:val="left" w:pos="4427"/>
          <w:tab w:val="left" w:pos="6620"/>
          <w:tab w:val="left" w:pos="8857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240" w:lineRule="auto"/>
        <w:ind w:leftChars="0" w:right="0" w:rightChars="0"/>
        <w:jc w:val="both"/>
        <w:textAlignment w:val="auto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b/>
          <w:bCs/>
          <w:sz w:val="24"/>
          <w:szCs w:val="24"/>
          <w:lang w:val="pt-BR"/>
        </w:rPr>
        <w:t xml:space="preserve">1. </w:t>
      </w:r>
      <w:r>
        <w:rPr>
          <w:rFonts w:hint="default" w:ascii="Times New Roman" w:hAnsi="Times New Roman" w:eastAsia="SimSun" w:cs="Times New Roman"/>
          <w:b/>
          <w:bCs/>
          <w:sz w:val="24"/>
          <w:szCs w:val="24"/>
        </w:rPr>
        <w:t>PROCESSO DE SUBMISSÃO DO MANUSCRITO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 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636"/>
          <w:tab w:val="left" w:pos="4427"/>
          <w:tab w:val="left" w:pos="6620"/>
          <w:tab w:val="left" w:pos="8857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240" w:lineRule="auto"/>
        <w:ind w:left="0" w:leftChars="0" w:right="0" w:rightChars="0"/>
        <w:jc w:val="both"/>
        <w:textAlignment w:val="auto"/>
        <w:rPr>
          <w:rFonts w:hint="default" w:ascii="Times New Roman" w:hAnsi="Times New Roman" w:eastAsia="SimSun" w:cs="Times New Roman"/>
          <w:sz w:val="24"/>
          <w:szCs w:val="24"/>
          <w:lang w:val="pt-B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  <w:textAlignment w:val="auto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Os manuscritos devem ser submetidos à </w:t>
      </w:r>
      <w:r>
        <w:rPr>
          <w:rFonts w:hint="default" w:ascii="Times New Roman" w:hAnsi="Times New Roman" w:eastAsia="SimSun" w:cs="Times New Roman"/>
          <w:sz w:val="24"/>
          <w:szCs w:val="24"/>
          <w:lang w:val="pt-BR"/>
        </w:rPr>
        <w:t xml:space="preserve">REAS 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por meio da URL </w:t>
      </w:r>
      <w:r>
        <w:rPr>
          <w:rFonts w:hint="default" w:ascii="Times New Roman" w:hAnsi="Times New Roman" w:eastAsia="SimSun" w:cs="Times New Roman"/>
          <w:color w:val="0000FF"/>
          <w:kern w:val="0"/>
          <w:sz w:val="24"/>
          <w:szCs w:val="24"/>
          <w:lang w:val="en-US" w:eastAsia="zh-CN" w:bidi="ar"/>
        </w:rPr>
        <w:t>http://seer.uftm.edu.br/revista"eletronica/index.php/enfer</w:t>
      </w:r>
      <w:r>
        <w:rPr>
          <w:rFonts w:hint="default" w:ascii="Times New Roman" w:hAnsi="Times New Roman" w:eastAsia="SimSun" w:cs="Times New Roman"/>
          <w:sz w:val="24"/>
          <w:szCs w:val="24"/>
        </w:rPr>
        <w:t>, acessando o link Submissão Online. Para iniciar o processo, o responsável pela submissão deverá cadastrar-se previamente no sistema como autor. O sistema é autoexplicativo e, ao concluir o processo, será gerada uma ID para o manuscrito, com código numérico</w:t>
      </w:r>
      <w:r>
        <w:rPr>
          <w:rFonts w:hint="default" w:ascii="Times New Roman" w:hAnsi="Times New Roman" w:eastAsia="SimSun" w:cs="Times New Roman"/>
          <w:sz w:val="24"/>
          <w:szCs w:val="24"/>
          <w:lang w:val="pt-BR"/>
        </w:rPr>
        <w:t>.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  <w:textAlignment w:val="auto"/>
        <w:rPr>
          <w:rFonts w:hint="default" w:ascii="Times New Roman" w:hAnsi="Times New Roman" w:eastAsia="SimSun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  <w:textAlignment w:val="auto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Tópicos do Checklist: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  <w:textAlignment w:val="auto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• </w:t>
      </w:r>
      <w:r>
        <w:rPr>
          <w:rFonts w:hint="default" w:ascii="Times New Roman" w:hAnsi="Times New Roman" w:eastAsia="SimSun" w:cs="Times New Roman"/>
          <w:b w:val="0"/>
          <w:bCs w:val="0"/>
          <w:sz w:val="24"/>
          <w:szCs w:val="24"/>
        </w:rPr>
        <w:t>Página de Título (</w:t>
      </w:r>
      <w:r>
        <w:rPr>
          <w:rFonts w:hint="default" w:ascii="Times New Roman" w:hAnsi="Times New Roman" w:eastAsia="SimSun" w:cs="Times New Roman"/>
          <w:b/>
          <w:bCs/>
          <w:sz w:val="24"/>
          <w:szCs w:val="24"/>
        </w:rPr>
        <w:t>Template 1</w:t>
      </w:r>
      <w:r>
        <w:rPr>
          <w:rFonts w:hint="default" w:ascii="Times New Roman" w:hAnsi="Times New Roman" w:eastAsia="SimSun" w:cs="Times New Roman"/>
          <w:b w:val="0"/>
          <w:bCs w:val="0"/>
          <w:sz w:val="24"/>
          <w:szCs w:val="24"/>
        </w:rPr>
        <w:t>)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;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  <w:textAlignment w:val="auto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>• Documento Principal no Modelo Indicado (</w:t>
      </w:r>
      <w:r>
        <w:rPr>
          <w:rFonts w:hint="default" w:ascii="Times New Roman" w:hAnsi="Times New Roman" w:eastAsia="SimSun" w:cs="Times New Roman"/>
          <w:b/>
          <w:bCs/>
          <w:sz w:val="24"/>
          <w:szCs w:val="24"/>
        </w:rPr>
        <w:t>Template 2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);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  <w:textAlignment w:val="auto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• </w:t>
      </w:r>
      <w:r>
        <w:rPr>
          <w:rFonts w:hint="default" w:ascii="Times New Roman" w:hAnsi="Times New Roman" w:eastAsia="SimSun" w:cs="Times New Roman"/>
          <w:sz w:val="24"/>
          <w:szCs w:val="24"/>
          <w:lang w:val="pt-BR"/>
        </w:rPr>
        <w:t>Formulário de Declaração Individual (</w:t>
      </w:r>
      <w:r>
        <w:rPr>
          <w:rFonts w:hint="default" w:ascii="Times New Roman" w:hAnsi="Times New Roman" w:eastAsia="SimSun" w:cs="Times New Roman"/>
          <w:b/>
          <w:bCs/>
          <w:sz w:val="24"/>
          <w:szCs w:val="24"/>
          <w:lang w:val="pt-BR"/>
        </w:rPr>
        <w:t>Template 3</w:t>
      </w:r>
      <w:r>
        <w:rPr>
          <w:rFonts w:hint="default" w:ascii="Times New Roman" w:hAnsi="Times New Roman" w:eastAsia="SimSun" w:cs="Times New Roman"/>
          <w:sz w:val="24"/>
          <w:szCs w:val="24"/>
          <w:lang w:val="pt-BR"/>
        </w:rPr>
        <w:t>)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;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  <w:textAlignment w:val="auto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• Carta ao Editor (cover letter);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  <w:textAlignment w:val="auto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• Comprovante de aprovação do projeto de pesquisa pelo Comitê de Ética;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  <w:textAlignment w:val="auto"/>
        <w:rPr>
          <w:rFonts w:hint="default" w:ascii="Times New Roman" w:hAnsi="Times New Roman" w:eastAsia="SimSun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  <w:textAlignment w:val="auto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Só serão verificados pelo </w:t>
      </w:r>
      <w:r>
        <w:rPr>
          <w:rFonts w:hint="default" w:ascii="Times New Roman" w:hAnsi="Times New Roman" w:eastAsia="SimSun" w:cs="Times New Roman"/>
          <w:sz w:val="24"/>
          <w:szCs w:val="24"/>
          <w:lang w:val="pt-BR"/>
        </w:rPr>
        <w:t>processo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 editorial quanto à adequação às normas, os manuscritos que estiverem formatados no modelo de submissão. Antes de submeter o manuscrito os autores devem verificar as normas da </w:t>
      </w:r>
      <w:r>
        <w:rPr>
          <w:rFonts w:hint="default" w:ascii="Times New Roman" w:hAnsi="Times New Roman" w:eastAsia="SimSun" w:cs="Times New Roman"/>
          <w:sz w:val="24"/>
          <w:szCs w:val="24"/>
          <w:lang w:val="pt-BR"/>
        </w:rPr>
        <w:t>REAS</w:t>
      </w:r>
      <w:r>
        <w:rPr>
          <w:rFonts w:hint="default" w:ascii="Times New Roman" w:hAnsi="Times New Roman" w:eastAsia="SimSun" w:cs="Times New Roman"/>
          <w:sz w:val="24"/>
          <w:szCs w:val="24"/>
        </w:rPr>
        <w:t>, seguir rigorosamente o CHECKLIST e ter todos os documentos necessários para submissão. É obrigatório o preenchimento completo dos metadados</w:t>
      </w:r>
      <w:r>
        <w:rPr>
          <w:rFonts w:hint="default" w:ascii="Times New Roman" w:hAnsi="Times New Roman" w:eastAsia="SimSun" w:cs="Times New Roman"/>
          <w:sz w:val="24"/>
          <w:szCs w:val="24"/>
          <w:lang w:val="pt-BR"/>
        </w:rPr>
        <w:t xml:space="preserve"> de cada um dos autores.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 Cada documento deve ser anexado, separadamente, no campo indicado pelo sistema</w:t>
      </w:r>
      <w:r>
        <w:rPr>
          <w:rFonts w:hint="default" w:ascii="Times New Roman" w:hAnsi="Times New Roman" w:eastAsia="SimSun" w:cs="Times New Roman"/>
          <w:sz w:val="24"/>
          <w:szCs w:val="24"/>
          <w:lang w:val="pt-BR"/>
        </w:rPr>
        <w:t xml:space="preserve"> (documentos suplementares)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. Para iniciar o processo, o responsável pela submissão deverá cadastrar-se previamente no sistema como autor criando/associando o cadastro do ORCID (Open Researcher and Contributor ID). Todos os autores devem ter o cadastro associado ao ORCID atualizado.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  <w:textAlignment w:val="auto"/>
        <w:rPr>
          <w:rFonts w:hint="default" w:ascii="Times New Roman" w:hAnsi="Times New Roman" w:eastAsia="SimSun" w:cs="Times New Roman"/>
          <w:sz w:val="24"/>
          <w:szCs w:val="24"/>
        </w:rPr>
      </w:pPr>
    </w:p>
    <w:p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beforeAutospacing="0" w:afterAutospacing="0" w:line="240" w:lineRule="auto"/>
        <w:ind w:right="0" w:rightChars="0"/>
        <w:jc w:val="both"/>
        <w:textAlignment w:val="auto"/>
        <w:rPr>
          <w:rFonts w:hint="default" w:ascii="Times New Roman" w:hAnsi="Times New Roman" w:eastAsia="SimSun" w:cs="Times New Roman"/>
          <w:b/>
          <w:bCs/>
          <w:sz w:val="24"/>
          <w:szCs w:val="24"/>
          <w:lang w:val="pt-BR"/>
        </w:rPr>
      </w:pPr>
    </w:p>
    <w:p>
      <w:pPr>
        <w:pStyle w:val="6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adjustRightInd/>
        <w:snapToGrid/>
        <w:spacing w:beforeAutospacing="0" w:afterAutospacing="0" w:line="240" w:lineRule="auto"/>
        <w:ind w:right="0" w:rightChars="0"/>
        <w:jc w:val="both"/>
        <w:textAlignment w:val="auto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b/>
          <w:bCs/>
          <w:sz w:val="24"/>
          <w:szCs w:val="24"/>
          <w:lang w:val="pt-BR"/>
        </w:rPr>
        <w:t>PREPARO DO MANUSCRITO</w:t>
      </w:r>
    </w:p>
    <w:p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beforeAutospacing="0" w:afterAutospacing="0" w:line="240" w:lineRule="auto"/>
        <w:ind w:right="0" w:rightChars="0"/>
        <w:jc w:val="both"/>
        <w:textAlignment w:val="auto"/>
        <w:rPr>
          <w:rFonts w:hint="default" w:ascii="Times New Roman" w:hAnsi="Times New Roman" w:eastAsia="SimSun" w:cs="Times New Roman"/>
          <w:sz w:val="24"/>
          <w:szCs w:val="24"/>
          <w:lang w:val="pt-BR"/>
        </w:rPr>
      </w:pPr>
    </w:p>
    <w:p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beforeAutospacing="0" w:afterAutospacing="0" w:line="240" w:lineRule="auto"/>
        <w:ind w:right="0" w:rightChars="0"/>
        <w:jc w:val="both"/>
        <w:textAlignment w:val="auto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>Os manuscritos somente serão aceitos para avaliação se estiverem rigorosamente de acordo com o modelo disponível nos Templates e preparados da seguinte forma:</w:t>
      </w:r>
    </w:p>
    <w:p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beforeAutospacing="0" w:afterAutospacing="0" w:line="240" w:lineRule="auto"/>
        <w:ind w:left="0" w:leftChars="0" w:right="0"/>
        <w:jc w:val="both"/>
        <w:textAlignment w:val="auto"/>
        <w:rPr>
          <w:rFonts w:hint="default" w:ascii="Times New Roman" w:hAnsi="Times New Roman" w:eastAsia="SimSun" w:cs="Times New Roman"/>
          <w:sz w:val="24"/>
          <w:szCs w:val="24"/>
        </w:rPr>
      </w:pPr>
    </w:p>
    <w:p>
      <w:pPr>
        <w:pStyle w:val="10"/>
        <w:keepNext w:val="0"/>
        <w:keepLines w:val="0"/>
        <w:pageBreakBefore w:val="0"/>
        <w:tabs>
          <w:tab w:val="left" w:pos="837"/>
        </w:tabs>
        <w:kinsoku/>
        <w:wordWrap/>
        <w:overflowPunct/>
        <w:topLinePunct w:val="0"/>
        <w:bidi w:val="0"/>
        <w:adjustRightInd/>
        <w:snapToGrid/>
        <w:spacing w:before="0" w:beforeAutospacing="0" w:afterAutospacing="0" w:line="240" w:lineRule="auto"/>
        <w:ind w:left="0" w:leftChars="0" w:right="0" w:firstLine="0" w:firstLineChars="0"/>
        <w:jc w:val="both"/>
        <w:textAlignment w:val="auto"/>
        <w:rPr>
          <w:rFonts w:hint="default" w:ascii="Times New Roman" w:hAnsi="Times New Roman" w:cs="Times New Roman"/>
          <w:b/>
          <w:sz w:val="24"/>
          <w:szCs w:val="24"/>
          <w:lang w:val="pt-BR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>Arquivo do Microsoft Office Word</w:t>
      </w:r>
      <w:r>
        <w:rPr>
          <w:rFonts w:hint="default" w:ascii="Times New Roman" w:hAnsi="Times New Roman" w:eastAsia="SimSun" w:cs="Times New Roman"/>
          <w:sz w:val="24"/>
          <w:szCs w:val="24"/>
          <w:lang w:val="pt-BR"/>
        </w:rPr>
        <w:t xml:space="preserve"> </w:t>
      </w:r>
      <w:r>
        <w:rPr>
          <w:rFonts w:hint="default" w:ascii="Times New Roman" w:hAnsi="Times New Roman" w:eastAsia="SimSun" w:cs="Times New Roman"/>
          <w:b/>
          <w:bCs/>
          <w:sz w:val="24"/>
          <w:szCs w:val="24"/>
          <w:lang w:val="pt-BR"/>
        </w:rPr>
        <w:t>.doc</w:t>
      </w:r>
      <w:r>
        <w:rPr>
          <w:rFonts w:hint="default" w:ascii="Times New Roman" w:hAnsi="Times New Roman" w:eastAsia="SimSun" w:cs="Times New Roman"/>
          <w:sz w:val="24"/>
          <w:szCs w:val="24"/>
          <w:lang w:val="pt-BR"/>
        </w:rPr>
        <w:t xml:space="preserve"> ou </w:t>
      </w:r>
      <w:r>
        <w:rPr>
          <w:rFonts w:hint="default" w:ascii="Times New Roman" w:hAnsi="Times New Roman" w:eastAsia="SimSun" w:cs="Times New Roman"/>
          <w:b/>
          <w:bCs/>
          <w:sz w:val="24"/>
          <w:szCs w:val="24"/>
          <w:lang w:val="pt-BR"/>
        </w:rPr>
        <w:t>.docx</w:t>
      </w:r>
      <w:r>
        <w:rPr>
          <w:rFonts w:hint="default" w:ascii="Times New Roman" w:hAnsi="Times New Roman" w:eastAsia="SimSun" w:cs="Times New Roman"/>
          <w:sz w:val="24"/>
          <w:szCs w:val="24"/>
        </w:rPr>
        <w:t>, com configuração obrigatória das páginas em papel A4 (210x297mm) e margens de 2</w:t>
      </w:r>
      <w:r>
        <w:rPr>
          <w:rFonts w:hint="default" w:ascii="Times New Roman" w:hAnsi="Times New Roman" w:eastAsia="SimSun" w:cs="Times New Roman"/>
          <w:sz w:val="24"/>
          <w:szCs w:val="24"/>
          <w:lang w:val="pt-BR"/>
        </w:rPr>
        <w:t>,5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 cm em todos os lados</w:t>
      </w:r>
      <w:r>
        <w:rPr>
          <w:rFonts w:hint="default" w:ascii="Times New Roman" w:hAnsi="Times New Roman" w:eastAsia="SimSun" w:cs="Times New Roman"/>
          <w:sz w:val="24"/>
          <w:szCs w:val="24"/>
          <w:lang w:val="pt-BR"/>
        </w:rPr>
        <w:t>;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 fonte Times New Roman tamanho 12</w:t>
      </w:r>
      <w:r>
        <w:rPr>
          <w:rFonts w:hint="default" w:ascii="Times New Roman" w:hAnsi="Times New Roman" w:eastAsia="SimSun" w:cs="Times New Roman"/>
          <w:sz w:val="24"/>
          <w:szCs w:val="24"/>
          <w:lang w:val="pt-BR"/>
        </w:rPr>
        <w:t xml:space="preserve"> em todo o texto;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 </w:t>
      </w:r>
      <w:r>
        <w:rPr>
          <w:rFonts w:hint="default" w:ascii="Times New Roman" w:hAnsi="Times New Roman" w:eastAsia="SimSun" w:cs="Times New Roman"/>
          <w:sz w:val="24"/>
          <w:szCs w:val="24"/>
          <w:lang w:val="pt-BR"/>
        </w:rPr>
        <w:t xml:space="preserve">para os </w:t>
      </w:r>
      <w:r>
        <w:rPr>
          <w:rFonts w:hint="default" w:ascii="Times New Roman" w:hAnsi="Times New Roman" w:eastAsia="SimSun" w:cs="Times New Roman"/>
          <w:b/>
          <w:bCs/>
          <w:sz w:val="24"/>
          <w:szCs w:val="24"/>
          <w:lang w:val="pt-BR"/>
        </w:rPr>
        <w:t xml:space="preserve">resumos </w:t>
      </w:r>
      <w:r>
        <w:rPr>
          <w:rFonts w:hint="default" w:ascii="Times New Roman" w:hAnsi="Times New Roman" w:eastAsia="SimSun" w:cs="Times New Roman"/>
          <w:sz w:val="24"/>
          <w:szCs w:val="24"/>
          <w:lang w:val="pt-BR"/>
        </w:rPr>
        <w:t xml:space="preserve">(nas três línguas), o espaçamento entre linhas deverá ser de 1.0 pt e </w:t>
      </w:r>
      <w:r>
        <w:rPr>
          <w:rFonts w:hint="default" w:ascii="Times New Roman" w:hAnsi="Times New Roman" w:cs="Times New Roman"/>
          <w:sz w:val="24"/>
          <w:szCs w:val="24"/>
        </w:rPr>
        <w:t>espaço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 1,5</w:t>
      </w:r>
      <w:r>
        <w:rPr>
          <w:rFonts w:hint="default" w:ascii="Times New Roman" w:hAnsi="Times New Roman" w:cs="Times New Roman"/>
          <w:b/>
          <w:sz w:val="24"/>
          <w:szCs w:val="24"/>
          <w:lang w:val="pt-BR"/>
        </w:rPr>
        <w:t xml:space="preserve"> pt entre linhas </w:t>
      </w:r>
      <w:r>
        <w:rPr>
          <w:rFonts w:hint="default" w:ascii="Times New Roman" w:hAnsi="Times New Roman" w:cs="Times New Roman"/>
          <w:sz w:val="24"/>
          <w:szCs w:val="24"/>
        </w:rPr>
        <w:t>para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 introdução, método, resultados, discussão e conclusões</w:t>
      </w:r>
      <w:r>
        <w:rPr>
          <w:rFonts w:hint="default" w:ascii="Times New Roman" w:hAnsi="Times New Roman" w:cs="Times New Roman"/>
          <w:sz w:val="24"/>
          <w:szCs w:val="24"/>
        </w:rPr>
        <w:t>;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 parágrafos com recuo de 1,</w:t>
      </w:r>
      <w:r>
        <w:rPr>
          <w:rFonts w:hint="default" w:ascii="Times New Roman" w:hAnsi="Times New Roman" w:eastAsia="SimSun" w:cs="Times New Roman"/>
          <w:sz w:val="24"/>
          <w:szCs w:val="24"/>
          <w:lang w:val="pt-BR"/>
        </w:rPr>
        <w:t>0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 cm</w:t>
      </w:r>
      <w:r>
        <w:rPr>
          <w:rFonts w:hint="default" w:ascii="Times New Roman" w:hAnsi="Times New Roman" w:eastAsia="SimSun" w:cs="Times New Roman"/>
          <w:sz w:val="24"/>
          <w:szCs w:val="24"/>
          <w:lang w:val="pt-BR"/>
        </w:rPr>
        <w:t>;</w:t>
      </w:r>
      <w:r>
        <w:rPr>
          <w:rFonts w:hint="default" w:ascii="Times New Roman" w:hAnsi="Times New Roman" w:cs="Times New Roman"/>
          <w:sz w:val="24"/>
          <w:szCs w:val="24"/>
        </w:rPr>
        <w:t xml:space="preserve">espaço 1,0, fonte </w:t>
      </w:r>
      <w:r>
        <w:rPr>
          <w:rFonts w:hint="default" w:ascii="Times New Roman" w:hAnsi="Times New Roman" w:cs="Times New Roman"/>
          <w:b/>
          <w:sz w:val="24"/>
          <w:szCs w:val="24"/>
        </w:rPr>
        <w:t>10</w:t>
      </w:r>
      <w:r>
        <w:rPr>
          <w:rFonts w:hint="default" w:ascii="Times New Roman" w:hAnsi="Times New Roman" w:cs="Times New Roman"/>
          <w:sz w:val="24"/>
          <w:szCs w:val="24"/>
        </w:rPr>
        <w:t xml:space="preserve">, para </w:t>
      </w:r>
      <w:r>
        <w:rPr>
          <w:rFonts w:hint="default" w:ascii="Times New Roman" w:hAnsi="Times New Roman" w:cs="Times New Roman"/>
          <w:b/>
          <w:sz w:val="24"/>
          <w:szCs w:val="24"/>
        </w:rPr>
        <w:t>citações</w:t>
      </w:r>
      <w:r>
        <w:rPr>
          <w:rFonts w:hint="default" w:ascii="Times New Roman" w:hAnsi="Times New Roman" w:cs="Times New Roman"/>
          <w:sz w:val="24"/>
          <w:szCs w:val="24"/>
        </w:rPr>
        <w:t>;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espaço </w:t>
      </w:r>
      <w:r>
        <w:rPr>
          <w:rFonts w:hint="default" w:ascii="Times New Roman" w:hAnsi="Times New Roman" w:cs="Times New Roman"/>
          <w:b/>
          <w:sz w:val="24"/>
          <w:szCs w:val="24"/>
        </w:rPr>
        <w:t>1,0</w:t>
      </w:r>
      <w:r>
        <w:rPr>
          <w:rFonts w:hint="default" w:ascii="Times New Roman" w:hAnsi="Times New Roman" w:cs="Times New Roman"/>
          <w:sz w:val="24"/>
          <w:szCs w:val="24"/>
        </w:rPr>
        <w:t xml:space="preserve"> para referências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,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z w:val="24"/>
          <w:szCs w:val="24"/>
        </w:rPr>
        <w:t>alinhar</w:t>
      </w:r>
      <w:r>
        <w:rPr>
          <w:rFonts w:hint="default" w:ascii="Times New Roman" w:hAnsi="Times New Roman" w:cs="Times New Roman"/>
          <w:sz w:val="24"/>
          <w:szCs w:val="24"/>
        </w:rPr>
        <w:t xml:space="preserve"> à </w:t>
      </w:r>
      <w:r>
        <w:rPr>
          <w:rFonts w:hint="default" w:ascii="Times New Roman" w:hAnsi="Times New Roman" w:cs="Times New Roman"/>
          <w:b/>
          <w:sz w:val="24"/>
          <w:szCs w:val="24"/>
        </w:rPr>
        <w:t>esquerda</w:t>
      </w:r>
      <w:r>
        <w:rPr>
          <w:rFonts w:hint="default" w:ascii="Times New Roman" w:hAnsi="Times New Roman" w:cs="Times New Roman"/>
          <w:b/>
          <w:sz w:val="24"/>
          <w:szCs w:val="24"/>
          <w:lang w:val="pt-BR"/>
        </w:rPr>
        <w:t xml:space="preserve">. </w:t>
      </w:r>
    </w:p>
    <w:p>
      <w:pPr>
        <w:pStyle w:val="10"/>
        <w:keepNext w:val="0"/>
        <w:keepLines w:val="0"/>
        <w:pageBreakBefore w:val="0"/>
        <w:tabs>
          <w:tab w:val="left" w:pos="837"/>
        </w:tabs>
        <w:kinsoku/>
        <w:wordWrap/>
        <w:overflowPunct/>
        <w:topLinePunct w:val="0"/>
        <w:bidi w:val="0"/>
        <w:adjustRightInd/>
        <w:snapToGrid/>
        <w:spacing w:before="0" w:beforeAutospacing="0" w:afterAutospacing="0" w:line="240" w:lineRule="auto"/>
        <w:ind w:left="0" w:leftChars="0" w:right="0" w:firstLine="0" w:firstLineChars="0"/>
        <w:jc w:val="both"/>
        <w:textAlignment w:val="auto"/>
        <w:rPr>
          <w:rFonts w:hint="default" w:ascii="Times New Roman" w:hAnsi="Times New Roman" w:cs="Times New Roman"/>
          <w:b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b/>
          <w:spacing w:val="-3"/>
          <w:sz w:val="24"/>
          <w:szCs w:val="24"/>
        </w:rPr>
        <w:t xml:space="preserve">Não 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usar destaques </w:t>
      </w:r>
      <w:r>
        <w:rPr>
          <w:rFonts w:hint="default" w:ascii="Times New Roman" w:hAnsi="Times New Roman" w:cs="Times New Roman"/>
          <w:b/>
          <w:spacing w:val="-4"/>
          <w:sz w:val="24"/>
          <w:szCs w:val="24"/>
        </w:rPr>
        <w:t>no</w:t>
      </w:r>
      <w:r>
        <w:rPr>
          <w:rFonts w:hint="default" w:ascii="Times New Roman" w:hAnsi="Times New Roman" w:cs="Times New Roman"/>
          <w:b/>
          <w:spacing w:val="2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z w:val="24"/>
          <w:szCs w:val="24"/>
        </w:rPr>
        <w:t>texto</w:t>
      </w:r>
      <w:r>
        <w:rPr>
          <w:rFonts w:hint="default" w:ascii="Times New Roman" w:hAnsi="Times New Roman" w:cs="Times New Roman"/>
          <w:sz w:val="24"/>
          <w:szCs w:val="24"/>
        </w:rPr>
        <w:t>.</w:t>
      </w:r>
    </w:p>
    <w:p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beforeAutospacing="0" w:afterAutospacing="0" w:line="240" w:lineRule="auto"/>
        <w:ind w:left="0" w:leftChars="0" w:right="0"/>
        <w:jc w:val="both"/>
        <w:textAlignment w:val="auto"/>
        <w:rPr>
          <w:rFonts w:hint="default" w:ascii="Times New Roman" w:hAnsi="Times New Roman" w:eastAsia="SimSun" w:cs="Times New Roman"/>
          <w:sz w:val="24"/>
          <w:szCs w:val="24"/>
          <w:lang w:val="pt-BR"/>
        </w:rPr>
      </w:pPr>
    </w:p>
    <w:p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beforeAutospacing="0" w:afterAutospacing="0" w:line="240" w:lineRule="auto"/>
        <w:ind w:leftChars="0" w:right="0" w:rightChars="0"/>
        <w:jc w:val="both"/>
        <w:textAlignment w:val="auto"/>
        <w:rPr>
          <w:rFonts w:hint="default" w:ascii="Times New Roman" w:hAnsi="Times New Roman" w:eastAsia="SimSun" w:cs="Times New Roman"/>
          <w:b/>
          <w:bCs/>
          <w:sz w:val="24"/>
          <w:szCs w:val="24"/>
          <w:lang w:val="pt-BR"/>
        </w:rPr>
      </w:pPr>
    </w:p>
    <w:p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beforeAutospacing="0" w:afterAutospacing="0" w:line="240" w:lineRule="auto"/>
        <w:ind w:leftChars="0" w:right="0" w:rightChars="0"/>
        <w:jc w:val="both"/>
        <w:textAlignment w:val="auto"/>
        <w:rPr>
          <w:rFonts w:hint="default" w:ascii="Times New Roman" w:hAnsi="Times New Roman" w:eastAsia="SimSun" w:cs="Times New Roman"/>
          <w:b/>
          <w:bCs/>
          <w:sz w:val="24"/>
          <w:szCs w:val="24"/>
          <w:lang w:val="pt-BR"/>
        </w:rPr>
      </w:pPr>
      <w:r>
        <w:rPr>
          <w:rFonts w:hint="default" w:ascii="Times New Roman" w:hAnsi="Times New Roman" w:eastAsia="SimSun" w:cs="Times New Roman"/>
          <w:b/>
          <w:bCs/>
          <w:sz w:val="24"/>
          <w:szCs w:val="24"/>
          <w:lang w:val="pt-BR"/>
        </w:rPr>
        <w:t>2.1 Página de Título (Template 1)</w:t>
      </w:r>
    </w:p>
    <w:p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beforeAutospacing="0" w:afterAutospacing="0" w:line="240" w:lineRule="auto"/>
        <w:ind w:left="0" w:leftChars="0" w:right="0"/>
        <w:jc w:val="both"/>
        <w:textAlignment w:val="auto"/>
        <w:rPr>
          <w:rFonts w:hint="default" w:ascii="Times New Roman" w:hAnsi="Times New Roman" w:eastAsia="SimSun" w:cs="Times New Roman"/>
          <w:sz w:val="24"/>
          <w:szCs w:val="24"/>
          <w:lang w:val="pt-BR"/>
        </w:rPr>
      </w:pP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Autospacing="0" w:line="240" w:lineRule="auto"/>
        <w:ind w:left="0" w:right="0" w:rightChars="0" w:hanging="480" w:hangingChars="200"/>
        <w:jc w:val="both"/>
        <w:textAlignment w:val="auto"/>
        <w:rPr>
          <w:rFonts w:hint="default" w:ascii="Times New Roman" w:hAnsi="Times New Roman" w:eastAsia="SimSun" w:cs="Times New Roman"/>
          <w:sz w:val="24"/>
          <w:szCs w:val="24"/>
          <w:u w:val="none"/>
        </w:rPr>
      </w:pPr>
      <w:r>
        <w:rPr>
          <w:rFonts w:hint="default" w:ascii="Times New Roman" w:hAnsi="Times New Roman" w:eastAsia="SimSun" w:cs="Times New Roman"/>
          <w:sz w:val="24"/>
          <w:szCs w:val="24"/>
          <w:u w:val="none"/>
        </w:rPr>
        <w:t xml:space="preserve">• </w:t>
      </w:r>
      <w:r>
        <w:rPr>
          <w:rFonts w:hint="default" w:ascii="Times New Roman" w:hAnsi="Times New Roman" w:eastAsia="SimSun" w:cs="Times New Roman"/>
          <w:b/>
          <w:bCs/>
          <w:sz w:val="24"/>
          <w:szCs w:val="24"/>
          <w:u w:val="none"/>
        </w:rPr>
        <w:t>Título do artigo</w:t>
      </w:r>
      <w:r>
        <w:rPr>
          <w:rFonts w:hint="default" w:ascii="Times New Roman" w:hAnsi="Times New Roman" w:eastAsia="SimSun" w:cs="Times New Roman"/>
          <w:sz w:val="24"/>
          <w:szCs w:val="24"/>
          <w:u w:val="none"/>
        </w:rPr>
        <w:t xml:space="preserve">: 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Autospacing="0" w:line="240" w:lineRule="auto"/>
        <w:ind w:left="0" w:right="0" w:rightChars="0" w:firstLine="0" w:firstLineChars="0"/>
        <w:jc w:val="both"/>
        <w:textAlignment w:val="auto"/>
        <w:rPr>
          <w:rFonts w:hint="default" w:ascii="Times New Roman" w:hAnsi="Times New Roman" w:cs="Times New Roman"/>
          <w:b w:val="0"/>
          <w:bCs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u w:val="none"/>
        </w:rPr>
        <w:t>Título Português, inglês e espanhol – nesta ordem, se artigo em língua portuguesa; Inglês, português, espanhol – nesta ordem, se artigo em lín</w:t>
      </w:r>
      <w:bookmarkStart w:id="0" w:name="_GoBack"/>
      <w:bookmarkEnd w:id="0"/>
      <w:r>
        <w:rPr>
          <w:rFonts w:hint="default" w:ascii="Times New Roman" w:hAnsi="Times New Roman" w:cs="Times New Roman"/>
          <w:b w:val="0"/>
          <w:bCs/>
          <w:sz w:val="24"/>
          <w:szCs w:val="24"/>
          <w:u w:val="none"/>
        </w:rPr>
        <w:t>gua inglesa; Espanhol, português, inglês – nesta ordem, se artigo em língua espanhola.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240" w:lineRule="auto"/>
        <w:ind w:right="0" w:firstLine="0" w:firstLineChars="0"/>
        <w:jc w:val="both"/>
        <w:textAlignment w:val="auto"/>
        <w:rPr>
          <w:rFonts w:hint="default" w:ascii="Times New Roman" w:hAnsi="Times New Roman" w:cs="Times New Roman"/>
          <w:b w:val="0"/>
          <w:bCs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u w:val="none"/>
        </w:rPr>
        <w:t>O título deve ser informativo e conciso, com até 15 palavras, sem abreviaturas, siglas ou nomes de localidades.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u w:val="none"/>
          <w:lang w:val="pt-BR"/>
        </w:rPr>
        <w:t xml:space="preserve"> </w:t>
      </w:r>
      <w:r>
        <w:rPr>
          <w:rFonts w:hint="default" w:ascii="Times New Roman" w:hAnsi="Times New Roman" w:eastAsia="SimSun" w:cs="Times New Roman"/>
          <w:b w:val="0"/>
          <w:bCs/>
          <w:sz w:val="24"/>
          <w:szCs w:val="24"/>
          <w:u w:val="none"/>
        </w:rPr>
        <w:t>Recomenda-se que o título seja composto utilizando pelo menos 3 descritore</w:t>
      </w:r>
      <w:r>
        <w:rPr>
          <w:rFonts w:hint="default" w:ascii="Times New Roman" w:hAnsi="Times New Roman" w:eastAsia="SimSun" w:cs="Times New Roman"/>
          <w:b w:val="0"/>
          <w:bCs/>
          <w:sz w:val="24"/>
          <w:szCs w:val="24"/>
          <w:u w:val="none"/>
          <w:lang w:val="pt-BR"/>
        </w:rPr>
        <w:t xml:space="preserve">s. 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u w:val="none"/>
        </w:rPr>
        <w:t>O título deve ser grafado em letras maiúsculas, centralizado.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240" w:lineRule="auto"/>
        <w:ind w:left="0" w:right="0" w:hanging="482" w:hangingChars="200"/>
        <w:jc w:val="both"/>
        <w:textAlignment w:val="auto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b/>
          <w:bCs/>
          <w:sz w:val="24"/>
          <w:szCs w:val="24"/>
        </w:rPr>
        <w:t>• Autoria: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 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240" w:lineRule="auto"/>
        <w:ind w:left="0" w:right="0" w:firstLine="0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No sistema da submissão (Metadados), apresentar os nomes completos de todos os autores (sem abreviações), ORCID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 xml:space="preserve"> (</w:t>
      </w:r>
      <w:r>
        <w:rPr>
          <w:rFonts w:hint="default" w:ascii="Times New Roman" w:hAnsi="Times New Roman" w:eastAsia="SimSun" w:cs="Times New Roman"/>
          <w:sz w:val="24"/>
          <w:szCs w:val="24"/>
        </w:rPr>
        <w:t>ORCID – Open Researcher and Contributor ID</w:t>
      </w:r>
      <w:r>
        <w:rPr>
          <w:rFonts w:hint="default" w:ascii="Times New Roman" w:hAnsi="Times New Roman" w:eastAsia="SimSun" w:cs="Times New Roman"/>
          <w:sz w:val="24"/>
          <w:szCs w:val="24"/>
          <w:lang w:val="pt-BR"/>
        </w:rPr>
        <w:t>)</w:t>
      </w:r>
      <w:r>
        <w:rPr>
          <w:rFonts w:hint="default" w:ascii="Times New Roman" w:hAnsi="Times New Roman" w:cs="Times New Roman"/>
          <w:sz w:val="24"/>
          <w:szCs w:val="24"/>
        </w:rPr>
        <w:t>, URL do lattes, instituição de origem/afiliação, cidade e estado sede da instituição de origem, país, resumo da  biografia (formação, maior titulação, endereço completo do autor responsável pela correspondência, bem como e-mail).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Autospacing="0" w:line="240" w:lineRule="auto"/>
        <w:ind w:left="0" w:right="0" w:hanging="480" w:hangingChars="200"/>
        <w:jc w:val="both"/>
        <w:textAlignment w:val="auto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• </w:t>
      </w:r>
      <w:r>
        <w:rPr>
          <w:rFonts w:hint="default" w:ascii="Times New Roman" w:hAnsi="Times New Roman" w:eastAsia="SimSun" w:cs="Times New Roman"/>
          <w:b/>
          <w:bCs/>
          <w:sz w:val="24"/>
          <w:szCs w:val="24"/>
        </w:rPr>
        <w:t>Resumo: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 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Autospacing="0" w:line="240" w:lineRule="auto"/>
        <w:ind w:left="0" w:right="0" w:firstLine="0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eastAsia="pt-BR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pt-BR"/>
        </w:rPr>
        <w:t>D</w:t>
      </w:r>
      <w:r>
        <w:rPr>
          <w:rFonts w:hint="default" w:ascii="Times New Roman" w:hAnsi="Times New Roman" w:cs="Times New Roman"/>
          <w:sz w:val="24"/>
          <w:szCs w:val="24"/>
          <w:lang w:eastAsia="pt-BR"/>
        </w:rPr>
        <w:t>eve ser estruturado</w:t>
      </w:r>
      <w:r>
        <w:rPr>
          <w:rFonts w:hint="default" w:ascii="Times New Roman" w:hAnsi="Times New Roman" w:cs="Times New Roman"/>
          <w:sz w:val="24"/>
          <w:szCs w:val="24"/>
          <w:lang w:val="en-US" w:eastAsia="pt-BR"/>
        </w:rPr>
        <w:t xml:space="preserve"> em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O</w:t>
      </w:r>
      <w:r>
        <w:rPr>
          <w:rFonts w:hint="default" w:ascii="Times New Roman" w:hAnsi="Times New Roman" w:cs="Times New Roman"/>
          <w:sz w:val="24"/>
          <w:szCs w:val="24"/>
        </w:rPr>
        <w:t xml:space="preserve">bjetivo, 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M</w:t>
      </w:r>
      <w:r>
        <w:rPr>
          <w:rFonts w:hint="default" w:ascii="Times New Roman" w:hAnsi="Times New Roman" w:cs="Times New Roman"/>
          <w:sz w:val="24"/>
          <w:szCs w:val="24"/>
        </w:rPr>
        <w:t>étodo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s</w:t>
      </w:r>
      <w:r>
        <w:rPr>
          <w:rFonts w:hint="default" w:ascii="Times New Roman" w:hAnsi="Times New Roman" w:cs="Times New Roman"/>
          <w:sz w:val="24"/>
          <w:szCs w:val="24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R</w:t>
      </w:r>
      <w:r>
        <w:rPr>
          <w:rFonts w:hint="default" w:ascii="Times New Roman" w:hAnsi="Times New Roman" w:cs="Times New Roman"/>
          <w:sz w:val="24"/>
          <w:szCs w:val="24"/>
        </w:rPr>
        <w:t xml:space="preserve">esultados, e 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C</w:t>
      </w:r>
      <w:r>
        <w:rPr>
          <w:rFonts w:hint="default" w:ascii="Times New Roman" w:hAnsi="Times New Roman" w:cs="Times New Roman"/>
          <w:sz w:val="24"/>
          <w:szCs w:val="24"/>
        </w:rPr>
        <w:t>onclusões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,</w:t>
      </w:r>
      <w:r>
        <w:rPr>
          <w:rFonts w:hint="default" w:ascii="Times New Roman" w:hAnsi="Times New Roman" w:cs="Times New Roman"/>
          <w:sz w:val="24"/>
          <w:szCs w:val="24"/>
          <w:lang w:eastAsia="pt-BR"/>
        </w:rPr>
        <w:t xml:space="preserve"> em 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eastAsia="pt-BR"/>
        </w:rPr>
        <w:t>até 150 palavras.</w:t>
      </w:r>
      <w:r>
        <w:rPr>
          <w:rFonts w:hint="default" w:ascii="Times New Roman" w:hAnsi="Times New Roman" w:cs="Times New Roman"/>
          <w:sz w:val="24"/>
          <w:szCs w:val="24"/>
          <w:lang w:eastAsia="pt-BR"/>
        </w:rPr>
        <w:t xml:space="preserve"> Deve ser apresentado em 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eastAsia="pt-BR"/>
        </w:rPr>
        <w:t>3 versões</w:t>
      </w:r>
      <w:r>
        <w:rPr>
          <w:rFonts w:hint="default" w:ascii="Times New Roman" w:hAnsi="Times New Roman" w:cs="Times New Roman"/>
          <w:sz w:val="24"/>
          <w:szCs w:val="24"/>
          <w:lang w:eastAsia="pt-BR"/>
        </w:rPr>
        <w:t xml:space="preserve"> (</w:t>
      </w:r>
      <w:r>
        <w:rPr>
          <w:rFonts w:hint="default" w:ascii="Times New Roman" w:hAnsi="Times New Roman" w:cs="Times New Roman"/>
          <w:sz w:val="24"/>
          <w:szCs w:val="24"/>
          <w:u w:val="none"/>
          <w:lang w:eastAsia="pt-BR"/>
        </w:rPr>
        <w:t xml:space="preserve">Resumo,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u w:val="none"/>
          <w:lang w:eastAsia="pt-BR"/>
        </w:rPr>
        <w:t xml:space="preserve">Abstract </w:t>
      </w:r>
      <w:r>
        <w:rPr>
          <w:rFonts w:hint="default" w:ascii="Times New Roman" w:hAnsi="Times New Roman" w:cs="Times New Roman"/>
          <w:sz w:val="24"/>
          <w:szCs w:val="24"/>
          <w:u w:val="none"/>
          <w:lang w:eastAsia="pt-BR"/>
        </w:rPr>
        <w:t xml:space="preserve">e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u w:val="none"/>
          <w:lang w:eastAsia="pt-BR"/>
        </w:rPr>
        <w:t>Resumen</w:t>
      </w:r>
      <w:r>
        <w:rPr>
          <w:rFonts w:hint="default" w:ascii="Times New Roman" w:hAnsi="Times New Roman" w:cs="Times New Roman"/>
          <w:sz w:val="24"/>
          <w:szCs w:val="24"/>
          <w:lang w:eastAsia="pt-BR"/>
        </w:rPr>
        <w:t xml:space="preserve">, nesta ordem para os artigos com texto em </w:t>
      </w:r>
      <w:r>
        <w:rPr>
          <w:rFonts w:hint="default" w:ascii="Times New Roman" w:hAnsi="Times New Roman" w:cs="Times New Roman"/>
          <w:sz w:val="24"/>
          <w:szCs w:val="24"/>
          <w:u w:val="none"/>
          <w:lang w:eastAsia="pt-BR"/>
        </w:rPr>
        <w:t>português, e  Abstract, Resumo e Resumen, quando o texto estiver em inglês; Resumen, Resumo e Abstract quando o texto estiver em espanhol)</w:t>
      </w:r>
      <w:r>
        <w:rPr>
          <w:rFonts w:hint="default" w:ascii="Times New Roman" w:hAnsi="Times New Roman" w:cs="Times New Roman"/>
          <w:sz w:val="24"/>
          <w:szCs w:val="24"/>
          <w:lang w:eastAsia="pt-BR"/>
        </w:rPr>
        <w:t>.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240" w:lineRule="auto"/>
        <w:ind w:left="0" w:right="0" w:hanging="480" w:hangingChars="200"/>
        <w:jc w:val="both"/>
        <w:textAlignment w:val="auto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• </w:t>
      </w:r>
      <w:r>
        <w:rPr>
          <w:rFonts w:hint="default" w:ascii="Times New Roman" w:hAnsi="Times New Roman" w:eastAsia="SimSun" w:cs="Times New Roman"/>
          <w:b/>
          <w:bCs/>
          <w:sz w:val="24"/>
          <w:szCs w:val="24"/>
        </w:rPr>
        <w:t>Descritores: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 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240" w:lineRule="auto"/>
        <w:ind w:left="0" w:right="0" w:firstLine="0" w:firstLineChars="0"/>
        <w:jc w:val="both"/>
        <w:textAlignment w:val="auto"/>
        <w:rPr>
          <w:rFonts w:hint="default" w:ascii="Times New Roman" w:hAnsi="Times New Roman" w:eastAsia="SimSun" w:cs="Times New Roman"/>
          <w:sz w:val="24"/>
          <w:szCs w:val="24"/>
          <w:lang w:val="pt-BR"/>
        </w:rPr>
      </w:pPr>
      <w:r>
        <w:rPr>
          <w:rFonts w:hint="default" w:ascii="Times New Roman" w:hAnsi="Times New Roman" w:eastAsia="SimSun" w:cs="Times New Roman"/>
          <w:sz w:val="24"/>
          <w:szCs w:val="24"/>
          <w:lang w:val="pt-BR"/>
        </w:rPr>
        <w:t>D</w:t>
      </w:r>
      <w:r>
        <w:rPr>
          <w:rFonts w:hint="default" w:ascii="Times New Roman" w:hAnsi="Times New Roman" w:eastAsia="SimSun" w:cs="Times New Roman"/>
          <w:sz w:val="24"/>
          <w:szCs w:val="24"/>
        </w:rPr>
        <w:t>evem ser inseridos logo abaixo do resumo. Incluir cinco descritores nos três idiomas (português, inglês e espanhol). Descritores em português e espanhol devem ser extraídos do DeCS e em inglês do MeSH (http://www.ncbi.nlm.nih.gov/mes</w:t>
      </w:r>
      <w:r>
        <w:rPr>
          <w:rFonts w:hint="default" w:ascii="Times New Roman" w:hAnsi="Times New Roman" w:eastAsia="SimSun" w:cs="Times New Roman"/>
          <w:sz w:val="24"/>
          <w:szCs w:val="24"/>
          <w:lang w:val="pt-BR"/>
        </w:rPr>
        <w:t>h ou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 https://meshb.nlm.nih.gov/MeSHonDemand); • </w:t>
      </w:r>
      <w:r>
        <w:rPr>
          <w:rFonts w:hint="default" w:ascii="Times New Roman" w:hAnsi="Times New Roman" w:eastAsia="SimSun" w:cs="Times New Roman"/>
          <w:b/>
          <w:bCs/>
          <w:sz w:val="24"/>
          <w:szCs w:val="24"/>
        </w:rPr>
        <w:t>Fomento e Agradecimento: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 Informar a instituição de fomento. Agradecimentos são opcionais para participantes não considerados autores.</w:t>
      </w:r>
    </w:p>
    <w:p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beforeAutospacing="0" w:afterAutospacing="0" w:line="240" w:lineRule="auto"/>
        <w:ind w:left="0" w:leftChars="0" w:right="0"/>
        <w:jc w:val="both"/>
        <w:textAlignment w:val="auto"/>
        <w:rPr>
          <w:rFonts w:hint="default" w:ascii="Times New Roman" w:hAnsi="Times New Roman" w:eastAsia="SimSun" w:cs="Times New Roman"/>
          <w:sz w:val="24"/>
          <w:szCs w:val="24"/>
          <w:lang w:val="pt-BR"/>
        </w:rPr>
      </w:pP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beforeAutospacing="0" w:afterAutospacing="0" w:line="240" w:lineRule="auto"/>
        <w:ind w:leftChars="0" w:right="0" w:rightChars="0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pt-BR"/>
        </w:rPr>
      </w:pP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beforeAutospacing="0" w:afterAutospacing="0" w:line="240" w:lineRule="auto"/>
        <w:ind w:leftChars="0" w:right="0" w:rightChars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pt-BR"/>
        </w:rPr>
        <w:t xml:space="preserve">2.2 </w:t>
      </w:r>
      <w:r>
        <w:rPr>
          <w:rFonts w:hint="default" w:ascii="Times New Roman" w:hAnsi="Times New Roman" w:cs="Times New Roman"/>
          <w:sz w:val="24"/>
          <w:szCs w:val="24"/>
        </w:rPr>
        <w:t>Estrutura do texto: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beforeAutospacing="0" w:afterAutospacing="0" w:line="240" w:lineRule="auto"/>
        <w:ind w:left="0" w:leftChars="0" w:right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beforeAutospacing="0" w:afterAutospacing="0" w:line="240" w:lineRule="auto"/>
        <w:ind w:right="0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eastAsia="SimSun" w:cs="Times New Roman"/>
          <w:b w:val="0"/>
          <w:bCs w:val="0"/>
          <w:sz w:val="24"/>
          <w:szCs w:val="24"/>
        </w:rPr>
        <w:t>Não devem ser usadas abreviaturas no título e subtítulos do manuscrito e no resumo. Para tabelas e figuras com abreviações é obrigatório inserir em nota de rodapé da tabela ou figura. No texto, usar somente abreviações padronizadas. Na primeira citação, a abreviatura é apresentada entre parênteses após o termo por extenso.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240" w:lineRule="auto"/>
        <w:ind w:left="480" w:right="0" w:hanging="482" w:hangingChars="2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 xml:space="preserve">Introdução:    </w:t>
      </w:r>
      <w:r>
        <w:rPr>
          <w:rFonts w:hint="default" w:ascii="Times New Roman" w:hAnsi="Times New Roman" w:cs="Times New Roman"/>
          <w:sz w:val="24"/>
          <w:szCs w:val="24"/>
        </w:rPr>
        <w:t xml:space="preserve">deve ser sucinta, evidenciando conhecimento do autor sobre o tema incluindo as referências pertinentes, finalizando com o problema de pesquisa, apresentando as hipóteses e o objetivo 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>do</w:t>
      </w:r>
      <w:r>
        <w:rPr>
          <w:rFonts w:hint="default"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estudo.</w:t>
      </w:r>
    </w:p>
    <w:p>
      <w:pPr>
        <w:pStyle w:val="6"/>
        <w:keepNext w:val="0"/>
        <w:keepLines w:val="0"/>
        <w:pageBreakBefore w:val="0"/>
        <w:widowControl w:val="0"/>
        <w:tabs>
          <w:tab w:val="left" w:pos="2277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240" w:lineRule="auto"/>
        <w:ind w:left="480" w:right="0" w:hanging="482" w:hangingChars="2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Método:</w:t>
      </w:r>
      <w:r>
        <w:rPr>
          <w:rFonts w:hint="default" w:ascii="Times New Roman" w:hAnsi="Times New Roman" w:cs="Times New Roman"/>
          <w:b/>
          <w:sz w:val="24"/>
          <w:szCs w:val="24"/>
          <w:lang w:val="pt-BR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informar o tipo de estudo, as fontes dos dados e/ou local do estudo, a população e a amostragem estudada, 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 xml:space="preserve">os </w:t>
      </w:r>
      <w:r>
        <w:rPr>
          <w:rFonts w:hint="default" w:ascii="Times New Roman" w:hAnsi="Times New Roman" w:cs="Times New Roman"/>
          <w:sz w:val="24"/>
          <w:szCs w:val="24"/>
        </w:rPr>
        <w:t xml:space="preserve">critérios de seleção dos sujeitos, instrumentos e outros recursos usados para a 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 xml:space="preserve">coleta </w:t>
      </w:r>
      <w:r>
        <w:rPr>
          <w:rFonts w:hint="default" w:ascii="Times New Roman" w:hAnsi="Times New Roman" w:cs="Times New Roman"/>
          <w:sz w:val="24"/>
          <w:szCs w:val="24"/>
        </w:rPr>
        <w:t xml:space="preserve">dos dados, 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 xml:space="preserve">os </w:t>
      </w:r>
      <w:r>
        <w:rPr>
          <w:rFonts w:hint="default" w:ascii="Times New Roman" w:hAnsi="Times New Roman" w:cs="Times New Roman"/>
          <w:sz w:val="24"/>
          <w:szCs w:val="24"/>
        </w:rPr>
        <w:t xml:space="preserve">procedimentos 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 xml:space="preserve">éticos </w:t>
      </w:r>
      <w:r>
        <w:rPr>
          <w:rFonts w:hint="default" w:ascii="Times New Roman" w:hAnsi="Times New Roman" w:cs="Times New Roman"/>
          <w:sz w:val="24"/>
          <w:szCs w:val="24"/>
        </w:rPr>
        <w:t>e a análise dos</w:t>
      </w:r>
      <w:r>
        <w:rPr>
          <w:rFonts w:hint="default"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dados.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240" w:lineRule="auto"/>
        <w:ind w:left="480" w:right="0" w:hanging="482" w:hangingChars="2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 xml:space="preserve">Resultados: </w:t>
      </w:r>
      <w:r>
        <w:rPr>
          <w:rFonts w:hint="default" w:ascii="Times New Roman" w:hAnsi="Times New Roman" w:cs="Times New Roman"/>
          <w:sz w:val="24"/>
          <w:szCs w:val="24"/>
        </w:rPr>
        <w:t>apresentar objetivamente os dados obtidos no estudo em foco. O texto deve complementar sem repetir o que está descrito em tabelas e figuras.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240" w:lineRule="auto"/>
        <w:ind w:left="480" w:right="0" w:hanging="482" w:hangingChars="2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 xml:space="preserve">Discussão: </w:t>
      </w:r>
      <w:r>
        <w:rPr>
          <w:rFonts w:hint="default" w:ascii="Times New Roman" w:hAnsi="Times New Roman" w:cs="Times New Roman"/>
          <w:sz w:val="24"/>
          <w:szCs w:val="24"/>
        </w:rPr>
        <w:t>explorar todas as contribuições do estudo, comparando seus achados com a literatura científica. Apresentar a interpretação dos autores sobre os resultados obtidos e implicações para a prática da Enfermagem e para a atenção à saúde, bem como, para novas pesquisas sobre esta temática.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240" w:lineRule="auto"/>
        <w:ind w:left="480" w:right="0" w:hanging="482" w:hangingChars="2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Observação</w:t>
      </w:r>
      <w:r>
        <w:rPr>
          <w:rFonts w:hint="default" w:ascii="Times New Roman" w:hAnsi="Times New Roman" w:cs="Times New Roman"/>
          <w:sz w:val="24"/>
          <w:szCs w:val="24"/>
        </w:rPr>
        <w:t>: em manuscritos baseados em pesquisa qualitativa admite-se a apresentação conjunta de resultados e discussão.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240" w:lineRule="auto"/>
        <w:ind w:left="480" w:right="0" w:hanging="482" w:hangingChars="2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Conclusões</w:t>
      </w:r>
      <w:r>
        <w:rPr>
          <w:rFonts w:hint="default" w:ascii="Times New Roman" w:hAnsi="Times New Roman" w:cs="Times New Roman"/>
          <w:sz w:val="24"/>
          <w:szCs w:val="24"/>
        </w:rPr>
        <w:t>: apresentar afirmações baseadas apenas nos dados do estudo, mostrando o alcance dos resultados. Apresentar limitações, generalizações e novas hipóteses. Não incluir citações.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Autospacing="0" w:afterAutospacing="0" w:line="240" w:lineRule="auto"/>
        <w:ind w:left="0" w:right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37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Autospacing="0" w:line="240" w:lineRule="auto"/>
        <w:ind w:left="0" w:leftChars="0" w:right="0" w:rightChars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Tabelas e/ou Figuras</w:t>
      </w:r>
      <w:r>
        <w:rPr>
          <w:rFonts w:hint="default" w:ascii="Times New Roman" w:hAnsi="Times New Roman" w:cs="Times New Roman"/>
          <w:sz w:val="24"/>
          <w:szCs w:val="24"/>
        </w:rPr>
        <w:t xml:space="preserve"> (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>no máximo 5</w:t>
      </w:r>
      <w:r>
        <w:rPr>
          <w:rFonts w:hint="default" w:ascii="Times New Roman" w:hAnsi="Times New Roman" w:cs="Times New Roman"/>
          <w:sz w:val="24"/>
          <w:szCs w:val="24"/>
        </w:rPr>
        <w:t xml:space="preserve">) devem ser inseridas no texto, logo após serem mencionadas, numeradas sequencialmente, em algarismos arábicos. O título deve ser breve. 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 xml:space="preserve">As </w:t>
      </w:r>
      <w:r>
        <w:rPr>
          <w:rFonts w:hint="default" w:ascii="Times New Roman" w:hAnsi="Times New Roman" w:cs="Times New Roman"/>
          <w:sz w:val="24"/>
          <w:szCs w:val="24"/>
        </w:rPr>
        <w:t>tabelas devem conter dados imprescindíveis e com valores representativos, sem traços internos. Caso as figuras (fotos, mapas, desenhos e outros) sejam extraídas de outros estudos, devem obter autorização e citar a</w:t>
      </w:r>
      <w:r>
        <w:rPr>
          <w:rFonts w:hint="default"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>fonte.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37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Autospacing="0" w:line="240" w:lineRule="auto"/>
        <w:ind w:left="0" w:leftChars="0" w:right="0" w:rightChars="0"/>
        <w:jc w:val="both"/>
        <w:textAlignment w:val="auto"/>
        <w:rPr>
          <w:rFonts w:hint="default" w:ascii="Times New Roman" w:hAnsi="Times New Roman" w:cs="Times New Roman"/>
          <w:b/>
          <w:sz w:val="24"/>
          <w:szCs w:val="24"/>
        </w:rPr>
      </w:pP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37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Autospacing="0" w:line="240" w:lineRule="auto"/>
        <w:ind w:left="0" w:leftChars="0" w:right="0" w:rightChars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Siglas e abreviaturas</w:t>
      </w:r>
      <w:r>
        <w:rPr>
          <w:rFonts w:hint="default" w:ascii="Times New Roman" w:hAnsi="Times New Roman" w:cs="Times New Roman"/>
          <w:sz w:val="24"/>
          <w:szCs w:val="24"/>
        </w:rPr>
        <w:t xml:space="preserve">: 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 xml:space="preserve">os </w:t>
      </w:r>
      <w:r>
        <w:rPr>
          <w:rFonts w:hint="default" w:ascii="Times New Roman" w:hAnsi="Times New Roman" w:cs="Times New Roman"/>
          <w:sz w:val="24"/>
          <w:szCs w:val="24"/>
        </w:rPr>
        <w:t>termos por extenso devem preceder sua primeira apresentação no texto.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37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Autospacing="0" w:line="240" w:lineRule="auto"/>
        <w:ind w:left="0" w:leftChars="0" w:right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pacing w:val="-3"/>
          <w:sz w:val="24"/>
          <w:szCs w:val="24"/>
        </w:rPr>
        <w:t xml:space="preserve">Não </w:t>
      </w:r>
      <w:r>
        <w:rPr>
          <w:rFonts w:hint="default" w:ascii="Times New Roman" w:hAnsi="Times New Roman" w:cs="Times New Roman"/>
          <w:sz w:val="24"/>
          <w:szCs w:val="24"/>
        </w:rPr>
        <w:t xml:space="preserve">utilizar Notas 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>de</w:t>
      </w:r>
      <w:r>
        <w:rPr>
          <w:rFonts w:hint="default"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rodapé.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37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Autospacing="0" w:line="240" w:lineRule="auto"/>
        <w:ind w:left="0" w:leftChars="0" w:right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37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Autospacing="0" w:line="240" w:lineRule="auto"/>
        <w:ind w:left="0" w:leftChars="0" w:right="0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Citações </w:t>
      </w:r>
      <w:r>
        <w:rPr>
          <w:rFonts w:hint="default" w:ascii="Times New Roman" w:hAnsi="Times New Roman" w:cs="Times New Roman"/>
          <w:b/>
          <w:bCs/>
          <w:i/>
          <w:sz w:val="24"/>
          <w:szCs w:val="24"/>
        </w:rPr>
        <w:t>ipsis litteris</w:t>
      </w:r>
      <w:r>
        <w:rPr>
          <w:rFonts w:hint="default" w:ascii="Times New Roman" w:hAnsi="Times New Roman" w:cs="Times New Roman"/>
          <w:i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devem ser apresentadas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: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co</w:t>
      </w:r>
      <w:r>
        <w:rPr>
          <w:rFonts w:hint="default" w:ascii="Times New Roman" w:hAnsi="Times New Roman" w:eastAsia="SimSun" w:cs="Times New Roman"/>
          <w:sz w:val="24"/>
          <w:szCs w:val="24"/>
        </w:rPr>
        <w:t>m até três linhas</w:t>
      </w:r>
      <w:r>
        <w:rPr>
          <w:rFonts w:hint="default" w:ascii="Times New Roman" w:hAnsi="Times New Roman" w:eastAsia="SimSun" w:cs="Times New Roman"/>
          <w:sz w:val="24"/>
          <w:szCs w:val="24"/>
          <w:lang w:val="pt-BR"/>
        </w:rPr>
        <w:t xml:space="preserve"> para citações de autores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, usar aspas e inseri-las na sequência normal do texto; No caso de fala de depoentes ou sujeitos de pesquisa, destacá-las em novo parágrafo, sem aspas, </w:t>
      </w:r>
      <w:r>
        <w:rPr>
          <w:rFonts w:hint="default" w:ascii="Times New Roman" w:hAnsi="Times New Roman" w:eastAsia="SimSun" w:cs="Times New Roman"/>
          <w:sz w:val="24"/>
          <w:szCs w:val="24"/>
          <w:lang w:val="pt-BR"/>
        </w:rPr>
        <w:t xml:space="preserve">em itálico, 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fonte Times New Roman tamanho </w:t>
      </w:r>
      <w:r>
        <w:rPr>
          <w:rFonts w:hint="default" w:ascii="Times New Roman" w:hAnsi="Times New Roman" w:eastAsia="SimSun" w:cs="Times New Roman"/>
          <w:sz w:val="24"/>
          <w:szCs w:val="24"/>
          <w:lang w:val="pt-BR"/>
        </w:rPr>
        <w:t>10</w:t>
      </w:r>
      <w:r>
        <w:rPr>
          <w:rFonts w:hint="default" w:ascii="Times New Roman" w:hAnsi="Times New Roman" w:eastAsia="SimSun" w:cs="Times New Roman"/>
          <w:sz w:val="24"/>
          <w:szCs w:val="24"/>
        </w:rPr>
        <w:t>, espaçamento simples entre as linhas e recuo de 3 cm da margem esquerda.</w:t>
      </w:r>
      <w:r>
        <w:rPr>
          <w:rFonts w:hint="default" w:ascii="Times New Roman" w:hAnsi="Times New Roman" w:eastAsia="SimSun" w:cs="Times New Roman"/>
          <w:sz w:val="24"/>
          <w:szCs w:val="24"/>
          <w:lang w:val="pt-BR"/>
        </w:rPr>
        <w:t>Os sujeitos devem ser identificados por códigos.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37"/>
          <w:tab w:val="left" w:pos="2161"/>
          <w:tab w:val="left" w:pos="3299"/>
          <w:tab w:val="left" w:pos="4528"/>
          <w:tab w:val="left" w:pos="5557"/>
          <w:tab w:val="left" w:pos="7102"/>
          <w:tab w:val="left" w:pos="815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Autospacing="0" w:line="240" w:lineRule="auto"/>
        <w:ind w:left="0" w:leftChars="0" w:right="0" w:rightChars="0"/>
        <w:jc w:val="both"/>
        <w:textAlignment w:val="auto"/>
        <w:rPr>
          <w:rFonts w:hint="default" w:ascii="Times New Roman" w:hAnsi="Times New Roman" w:cs="Times New Roman"/>
          <w:spacing w:val="-3"/>
          <w:sz w:val="24"/>
          <w:szCs w:val="24"/>
        </w:rPr>
      </w:pP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37"/>
          <w:tab w:val="left" w:pos="2161"/>
          <w:tab w:val="left" w:pos="3299"/>
          <w:tab w:val="left" w:pos="4528"/>
          <w:tab w:val="left" w:pos="5557"/>
          <w:tab w:val="left" w:pos="7102"/>
          <w:tab w:val="left" w:pos="815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Autospacing="0" w:line="240" w:lineRule="auto"/>
        <w:ind w:left="0" w:leftChars="0" w:right="0" w:rightChars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pacing w:val="-3"/>
          <w:sz w:val="24"/>
          <w:szCs w:val="24"/>
        </w:rPr>
        <w:t xml:space="preserve">As </w:t>
      </w:r>
      <w:r>
        <w:rPr>
          <w:rFonts w:hint="default" w:ascii="Times New Roman" w:hAnsi="Times New Roman" w:cs="Times New Roman"/>
          <w:sz w:val="24"/>
          <w:szCs w:val="24"/>
        </w:rPr>
        <w:t xml:space="preserve">referências bibliográficas devem ser indexadas 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 xml:space="preserve">na </w:t>
      </w:r>
      <w:r>
        <w:rPr>
          <w:rFonts w:hint="default" w:ascii="Times New Roman" w:hAnsi="Times New Roman" w:cs="Times New Roman"/>
          <w:sz w:val="24"/>
          <w:szCs w:val="24"/>
        </w:rPr>
        <w:t xml:space="preserve">literatura científica, não podendo ser usados resumos. Deverão ser apresentadas, </w:t>
      </w:r>
      <w:r>
        <w:rPr>
          <w:rFonts w:hint="default" w:ascii="Times New Roman" w:hAnsi="Times New Roman" w:cs="Times New Roman"/>
          <w:b/>
          <w:spacing w:val="-4"/>
          <w:sz w:val="24"/>
          <w:szCs w:val="24"/>
        </w:rPr>
        <w:t xml:space="preserve">no </w:t>
      </w:r>
      <w:r>
        <w:rPr>
          <w:rFonts w:hint="default" w:ascii="Times New Roman" w:hAnsi="Times New Roman" w:cs="Times New Roman"/>
          <w:b/>
          <w:sz w:val="24"/>
          <w:szCs w:val="24"/>
        </w:rPr>
        <w:t>texto</w:t>
      </w:r>
      <w:r>
        <w:rPr>
          <w:rFonts w:hint="default" w:ascii="Times New Roman" w:hAnsi="Times New Roman" w:cs="Times New Roman"/>
          <w:sz w:val="24"/>
          <w:szCs w:val="24"/>
        </w:rPr>
        <w:t xml:space="preserve">, </w:t>
      </w:r>
      <w:r>
        <w:rPr>
          <w:rFonts w:hint="default" w:ascii="Times New Roman" w:hAnsi="Times New Roman" w:cs="Times New Roman"/>
          <w:b/>
          <w:sz w:val="24"/>
          <w:szCs w:val="24"/>
        </w:rPr>
        <w:t>sem parêntesis</w:t>
      </w:r>
      <w:r>
        <w:rPr>
          <w:rFonts w:hint="default" w:ascii="Times New Roman" w:hAnsi="Times New Roman" w:cs="Times New Roman"/>
          <w:sz w:val="24"/>
          <w:szCs w:val="24"/>
        </w:rPr>
        <w:t xml:space="preserve">, em </w:t>
      </w:r>
      <w:r>
        <w:rPr>
          <w:rFonts w:hint="default" w:ascii="Times New Roman" w:hAnsi="Times New Roman" w:cs="Times New Roman"/>
          <w:b/>
          <w:sz w:val="24"/>
          <w:szCs w:val="24"/>
        </w:rPr>
        <w:t>sobrescrito</w:t>
      </w:r>
      <w:r>
        <w:rPr>
          <w:rFonts w:hint="default" w:ascii="Times New Roman" w:hAnsi="Times New Roman" w:cs="Times New Roman"/>
          <w:sz w:val="24"/>
          <w:szCs w:val="24"/>
        </w:rPr>
        <w:t xml:space="preserve">, 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numeradas consecutivamente </w:t>
      </w:r>
      <w:r>
        <w:rPr>
          <w:rFonts w:hint="default" w:ascii="Times New Roman" w:hAnsi="Times New Roman" w:cs="Times New Roman"/>
          <w:sz w:val="24"/>
          <w:szCs w:val="24"/>
        </w:rPr>
        <w:t xml:space="preserve">(separar 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sequenciais </w:t>
      </w:r>
      <w:r>
        <w:rPr>
          <w:rFonts w:hint="default" w:ascii="Times New Roman" w:hAnsi="Times New Roman" w:cs="Times New Roman"/>
          <w:b/>
          <w:spacing w:val="2"/>
          <w:sz w:val="24"/>
          <w:szCs w:val="24"/>
        </w:rPr>
        <w:t xml:space="preserve">com 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traço </w:t>
      </w:r>
      <w:r>
        <w:rPr>
          <w:rFonts w:hint="default" w:ascii="Times New Roman" w:hAnsi="Times New Roman" w:cs="Times New Roman"/>
          <w:sz w:val="24"/>
          <w:szCs w:val="24"/>
        </w:rPr>
        <w:t xml:space="preserve">e </w:t>
      </w:r>
      <w:r>
        <w:rPr>
          <w:rFonts w:hint="default" w:ascii="Times New Roman" w:hAnsi="Times New Roman" w:cs="Times New Roman"/>
          <w:b/>
          <w:sz w:val="24"/>
          <w:szCs w:val="24"/>
        </w:rPr>
        <w:t>intercaladas com vírgula</w:t>
      </w:r>
      <w:r>
        <w:rPr>
          <w:rFonts w:hint="default" w:ascii="Times New Roman" w:hAnsi="Times New Roman" w:cs="Times New Roman"/>
          <w:sz w:val="24"/>
          <w:szCs w:val="24"/>
        </w:rPr>
        <w:t>), tendo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>por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>base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>as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b/>
          <w:spacing w:val="-3"/>
          <w:sz w:val="24"/>
          <w:szCs w:val="24"/>
        </w:rPr>
        <w:t>normas</w:t>
      </w:r>
      <w:r>
        <w:rPr>
          <w:rFonts w:hint="default" w:ascii="Times New Roman" w:hAnsi="Times New Roman" w:cs="Times New Roman"/>
          <w:b/>
          <w:spacing w:val="-3"/>
          <w:sz w:val="24"/>
          <w:szCs w:val="24"/>
        </w:rPr>
        <w:tab/>
      </w:r>
      <w:r>
        <w:rPr>
          <w:rFonts w:hint="default" w:ascii="Times New Roman" w:hAnsi="Times New Roman" w:cs="Times New Roman"/>
          <w:b/>
          <w:sz w:val="24"/>
          <w:szCs w:val="24"/>
        </w:rPr>
        <w:t>de</w:t>
      </w:r>
      <w:r>
        <w:rPr>
          <w:rFonts w:hint="default" w:ascii="Times New Roman" w:hAnsi="Times New Roman" w:cs="Times New Roman"/>
          <w:b/>
          <w:sz w:val="24"/>
          <w:szCs w:val="24"/>
        </w:rPr>
        <w:tab/>
      </w:r>
      <w:r>
        <w:rPr>
          <w:rFonts w:hint="default" w:ascii="Times New Roman" w:hAnsi="Times New Roman" w:cs="Times New Roman"/>
          <w:b/>
          <w:spacing w:val="-3"/>
          <w:sz w:val="24"/>
          <w:szCs w:val="24"/>
        </w:rPr>
        <w:t xml:space="preserve">Vancouver </w:t>
      </w:r>
      <w:r>
        <w:rPr>
          <w:rFonts w:hint="default" w:ascii="Times New Roman" w:hAnsi="Times New Roman" w:cs="Times New Roman"/>
          <w:sz w:val="24"/>
          <w:szCs w:val="24"/>
        </w:rPr>
        <w:t>(http://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"http://www.icmje.org/"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sz w:val="24"/>
          <w:szCs w:val="24"/>
          <w:shd w:val="clear" w:color="auto" w:fill="FFFFFF"/>
        </w:rPr>
        <w:t>www.icmje.org</w:t>
      </w:r>
      <w:r>
        <w:rPr>
          <w:rFonts w:hint="default" w:ascii="Times New Roman" w:hAnsi="Times New Roman" w:cs="Times New Roman"/>
          <w:sz w:val="24"/>
          <w:szCs w:val="24"/>
          <w:shd w:val="clear" w:color="auto" w:fill="FFFFFF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>).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37"/>
          <w:tab w:val="left" w:pos="2161"/>
          <w:tab w:val="left" w:pos="3299"/>
          <w:tab w:val="left" w:pos="4528"/>
          <w:tab w:val="left" w:pos="5557"/>
          <w:tab w:val="left" w:pos="7102"/>
          <w:tab w:val="left" w:pos="815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Autospacing="0" w:line="240" w:lineRule="auto"/>
        <w:ind w:left="0" w:leftChars="0" w:right="0" w:rightChars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Respeitar o limite máximo de referências permitidas para cada categoria de artigo. Devem ser atualizadas e pertinentes ao 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 xml:space="preserve">tema </w:t>
      </w:r>
      <w:r>
        <w:rPr>
          <w:rFonts w:hint="default" w:ascii="Times New Roman" w:hAnsi="Times New Roman" w:cs="Times New Roman"/>
          <w:sz w:val="24"/>
          <w:szCs w:val="24"/>
        </w:rPr>
        <w:t>do</w:t>
      </w:r>
      <w:r>
        <w:rPr>
          <w:rFonts w:hint="default"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estudo. </w:t>
      </w:r>
    </w:p>
    <w:p>
      <w:pPr>
        <w:pStyle w:val="10"/>
        <w:keepNext w:val="0"/>
        <w:keepLines w:val="0"/>
        <w:pageBreakBefore w:val="0"/>
        <w:numPr>
          <w:ilvl w:val="0"/>
          <w:numId w:val="0"/>
        </w:numPr>
        <w:tabs>
          <w:tab w:val="left" w:pos="837"/>
        </w:tabs>
        <w:kinsoku/>
        <w:wordWrap/>
        <w:overflowPunct/>
        <w:topLinePunct w:val="0"/>
        <w:bidi w:val="0"/>
        <w:adjustRightInd/>
        <w:snapToGrid/>
        <w:spacing w:before="0" w:beforeAutospacing="0" w:afterAutospacing="0" w:line="240" w:lineRule="auto"/>
        <w:ind w:left="0" w:right="0" w:rightChars="0"/>
        <w:jc w:val="both"/>
        <w:textAlignment w:val="auto"/>
        <w:rPr>
          <w:rFonts w:hint="default" w:ascii="Times New Roman" w:hAnsi="Times New Roman" w:cs="Times New Roman"/>
          <w:spacing w:val="-3"/>
          <w:sz w:val="24"/>
          <w:szCs w:val="24"/>
        </w:rPr>
      </w:pPr>
    </w:p>
    <w:p>
      <w:pPr>
        <w:pStyle w:val="10"/>
        <w:keepNext w:val="0"/>
        <w:keepLines w:val="0"/>
        <w:pageBreakBefore w:val="0"/>
        <w:numPr>
          <w:ilvl w:val="0"/>
          <w:numId w:val="0"/>
        </w:numPr>
        <w:tabs>
          <w:tab w:val="left" w:pos="837"/>
        </w:tabs>
        <w:kinsoku/>
        <w:wordWrap/>
        <w:overflowPunct/>
        <w:topLinePunct w:val="0"/>
        <w:bidi w:val="0"/>
        <w:adjustRightInd/>
        <w:snapToGrid/>
        <w:spacing w:before="0" w:beforeAutospacing="0" w:afterAutospacing="0" w:line="240" w:lineRule="auto"/>
        <w:ind w:left="0" w:right="0" w:rightChars="0"/>
        <w:jc w:val="both"/>
        <w:textAlignment w:val="auto"/>
        <w:rPr>
          <w:rFonts w:hint="default" w:ascii="Times New Roman" w:hAnsi="Times New Roman" w:cs="Times New Roman"/>
          <w:spacing w:val="-3"/>
          <w:sz w:val="24"/>
          <w:szCs w:val="24"/>
        </w:rPr>
      </w:pPr>
    </w:p>
    <w:p>
      <w:pPr>
        <w:pStyle w:val="10"/>
        <w:keepNext w:val="0"/>
        <w:keepLines w:val="0"/>
        <w:pageBreakBefore w:val="0"/>
        <w:numPr>
          <w:ilvl w:val="0"/>
          <w:numId w:val="0"/>
        </w:numPr>
        <w:tabs>
          <w:tab w:val="left" w:pos="837"/>
        </w:tabs>
        <w:kinsoku/>
        <w:wordWrap/>
        <w:overflowPunct/>
        <w:topLinePunct w:val="0"/>
        <w:bidi w:val="0"/>
        <w:adjustRightInd/>
        <w:snapToGrid/>
        <w:spacing w:before="0" w:beforeAutospacing="0" w:afterAutospacing="0" w:line="240" w:lineRule="auto"/>
        <w:ind w:left="0" w:right="0" w:rightChars="0"/>
        <w:jc w:val="both"/>
        <w:textAlignment w:val="auto"/>
        <w:rPr>
          <w:rFonts w:hint="default" w:ascii="Times New Roman" w:hAnsi="Times New Roman" w:cs="Times New Roman"/>
          <w:b/>
          <w:bCs/>
          <w:spacing w:val="-3"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b/>
          <w:bCs/>
          <w:spacing w:val="-3"/>
          <w:sz w:val="24"/>
          <w:szCs w:val="24"/>
          <w:lang w:val="pt-BR"/>
        </w:rPr>
        <w:t>Referências:</w:t>
      </w:r>
    </w:p>
    <w:p>
      <w:pPr>
        <w:pStyle w:val="10"/>
        <w:keepNext w:val="0"/>
        <w:keepLines w:val="0"/>
        <w:pageBreakBefore w:val="0"/>
        <w:numPr>
          <w:ilvl w:val="0"/>
          <w:numId w:val="0"/>
        </w:numPr>
        <w:tabs>
          <w:tab w:val="left" w:pos="837"/>
        </w:tabs>
        <w:kinsoku/>
        <w:wordWrap/>
        <w:overflowPunct/>
        <w:topLinePunct w:val="0"/>
        <w:bidi w:val="0"/>
        <w:adjustRightInd/>
        <w:snapToGrid/>
        <w:spacing w:before="0" w:beforeAutospacing="0" w:afterAutospacing="0" w:line="240" w:lineRule="auto"/>
        <w:ind w:left="0" w:right="0" w:rightChars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pacing w:val="-3"/>
          <w:sz w:val="24"/>
          <w:szCs w:val="24"/>
        </w:rPr>
        <w:t xml:space="preserve">As </w:t>
      </w:r>
      <w:r>
        <w:rPr>
          <w:rFonts w:hint="default" w:ascii="Times New Roman" w:hAnsi="Times New Roman" w:cs="Times New Roman"/>
          <w:b/>
          <w:sz w:val="24"/>
          <w:szCs w:val="24"/>
        </w:rPr>
        <w:t>referências</w:t>
      </w:r>
      <w:r>
        <w:rPr>
          <w:rFonts w:hint="default" w:ascii="Times New Roman" w:hAnsi="Times New Roman" w:cs="Times New Roman"/>
          <w:sz w:val="24"/>
          <w:szCs w:val="24"/>
        </w:rPr>
        <w:t xml:space="preserve">, no texto, serão numeradas de forma consecutiva, 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 xml:space="preserve">de </w:t>
      </w:r>
      <w:r>
        <w:rPr>
          <w:rFonts w:hint="default" w:ascii="Times New Roman" w:hAnsi="Times New Roman" w:cs="Times New Roman"/>
          <w:sz w:val="24"/>
          <w:szCs w:val="24"/>
        </w:rPr>
        <w:t xml:space="preserve">acordo com a ordem em que forem mencionas 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 xml:space="preserve">pela </w:t>
      </w:r>
      <w:r>
        <w:rPr>
          <w:rFonts w:hint="default" w:ascii="Times New Roman" w:hAnsi="Times New Roman" w:cs="Times New Roman"/>
          <w:sz w:val="24"/>
          <w:szCs w:val="24"/>
        </w:rPr>
        <w:t xml:space="preserve">1ª 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 xml:space="preserve">vez </w:t>
      </w:r>
      <w:r>
        <w:rPr>
          <w:rFonts w:hint="default" w:ascii="Times New Roman" w:hAnsi="Times New Roman" w:cs="Times New Roman"/>
          <w:sz w:val="24"/>
          <w:szCs w:val="24"/>
        </w:rPr>
        <w:t>no</w:t>
      </w:r>
      <w:r>
        <w:rPr>
          <w:rFonts w:hint="default"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texto.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Autospacing="0" w:afterAutospacing="0" w:line="240" w:lineRule="auto"/>
        <w:ind w:left="0" w:right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10"/>
        <w:keepNext w:val="0"/>
        <w:keepLines w:val="0"/>
        <w:pageBreakBefore w:val="0"/>
        <w:numPr>
          <w:ilvl w:val="0"/>
          <w:numId w:val="0"/>
        </w:numPr>
        <w:tabs>
          <w:tab w:val="left" w:pos="837"/>
        </w:tabs>
        <w:kinsoku/>
        <w:wordWrap/>
        <w:overflowPunct/>
        <w:topLinePunct w:val="0"/>
        <w:bidi w:val="0"/>
        <w:adjustRightInd/>
        <w:snapToGrid/>
        <w:spacing w:before="0" w:beforeAutospacing="0" w:afterAutospacing="0" w:line="240" w:lineRule="auto"/>
        <w:ind w:left="0" w:right="0" w:rightChars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pacing w:val="-3"/>
          <w:sz w:val="24"/>
          <w:szCs w:val="24"/>
        </w:rPr>
        <w:t xml:space="preserve">As </w:t>
      </w:r>
      <w:r>
        <w:rPr>
          <w:rFonts w:hint="default" w:ascii="Times New Roman" w:hAnsi="Times New Roman" w:cs="Times New Roman"/>
          <w:b/>
          <w:sz w:val="24"/>
          <w:szCs w:val="24"/>
        </w:rPr>
        <w:t>referências</w:t>
      </w:r>
      <w:r>
        <w:rPr>
          <w:rFonts w:hint="default" w:ascii="Times New Roman" w:hAnsi="Times New Roman" w:cs="Times New Roman"/>
          <w:sz w:val="24"/>
          <w:szCs w:val="24"/>
        </w:rPr>
        <w:t xml:space="preserve">, de acordo com as normas de </w:t>
      </w:r>
      <w:r>
        <w:rPr>
          <w:rFonts w:hint="default" w:ascii="Times New Roman" w:hAnsi="Times New Roman" w:cs="Times New Roman"/>
          <w:b/>
          <w:sz w:val="24"/>
          <w:szCs w:val="24"/>
        </w:rPr>
        <w:t>Vancouver</w:t>
      </w:r>
      <w:r>
        <w:rPr>
          <w:rFonts w:hint="default" w:ascii="Times New Roman" w:hAnsi="Times New Roman" w:cs="Times New Roman"/>
          <w:sz w:val="24"/>
          <w:szCs w:val="24"/>
        </w:rPr>
        <w:t xml:space="preserve">, devem ser apresentadas 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 xml:space="preserve">como no exemplo abaixo. </w:t>
      </w:r>
      <w:r>
        <w:rPr>
          <w:rFonts w:hint="default" w:ascii="Times New Roman" w:hAnsi="Times New Roman" w:cs="Times New Roman"/>
          <w:sz w:val="24"/>
          <w:szCs w:val="24"/>
        </w:rPr>
        <w:t xml:space="preserve">No caso de citações inseridas no texto, o 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número da citação </w:t>
      </w:r>
      <w:r>
        <w:rPr>
          <w:rFonts w:hint="default" w:ascii="Times New Roman" w:hAnsi="Times New Roman" w:cs="Times New Roman"/>
          <w:sz w:val="24"/>
          <w:szCs w:val="24"/>
        </w:rPr>
        <w:t xml:space="preserve">se apresenta </w:t>
      </w:r>
      <w:r>
        <w:rPr>
          <w:rFonts w:hint="default" w:ascii="Times New Roman" w:hAnsi="Times New Roman" w:cs="Times New Roman"/>
          <w:b/>
          <w:sz w:val="24"/>
          <w:szCs w:val="24"/>
        </w:rPr>
        <w:t>antes da vírgula</w:t>
      </w:r>
      <w:r>
        <w:rPr>
          <w:rFonts w:hint="default" w:ascii="Times New Roman" w:hAnsi="Times New Roman" w:cs="Times New Roman"/>
          <w:sz w:val="24"/>
          <w:szCs w:val="24"/>
        </w:rPr>
        <w:t xml:space="preserve">, quando houver. Nas citações </w:t>
      </w:r>
      <w:r>
        <w:rPr>
          <w:rFonts w:hint="default" w:ascii="Times New Roman" w:hAnsi="Times New Roman" w:cs="Times New Roman"/>
          <w:b/>
          <w:sz w:val="24"/>
          <w:szCs w:val="24"/>
        </w:rPr>
        <w:t>ao final do parágrafo</w:t>
      </w:r>
      <w:r>
        <w:rPr>
          <w:rFonts w:hint="default" w:ascii="Times New Roman" w:hAnsi="Times New Roman" w:cs="Times New Roman"/>
          <w:sz w:val="24"/>
          <w:szCs w:val="24"/>
        </w:rPr>
        <w:t xml:space="preserve">, o número da citação aparece </w:t>
      </w:r>
      <w:r>
        <w:rPr>
          <w:rFonts w:hint="default" w:ascii="Times New Roman" w:hAnsi="Times New Roman" w:cs="Times New Roman"/>
          <w:b/>
          <w:sz w:val="24"/>
          <w:szCs w:val="24"/>
        </w:rPr>
        <w:t>após o ponto final</w:t>
      </w:r>
      <w:r>
        <w:rPr>
          <w:rFonts w:hint="default" w:ascii="Times New Roman" w:hAnsi="Times New Roman" w:cs="Times New Roman"/>
          <w:sz w:val="24"/>
          <w:szCs w:val="24"/>
        </w:rPr>
        <w:t>:</w:t>
      </w:r>
    </w:p>
    <w:p>
      <w:pPr>
        <w:pStyle w:val="6"/>
        <w:keepNext w:val="0"/>
        <w:keepLines w:val="0"/>
        <w:pageBreakBefore w:val="0"/>
        <w:tabs>
          <w:tab w:val="left" w:pos="2820"/>
        </w:tabs>
        <w:kinsoku/>
        <w:wordWrap/>
        <w:overflowPunct/>
        <w:topLinePunct w:val="0"/>
        <w:bidi w:val="0"/>
        <w:adjustRightInd/>
        <w:snapToGrid/>
        <w:spacing w:beforeAutospacing="0" w:afterAutospacing="0" w:line="240" w:lineRule="auto"/>
        <w:ind w:left="0" w:right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ab/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Autospacing="0" w:afterAutospacing="0" w:line="240" w:lineRule="auto"/>
        <w:ind w:left="0" w:right="0"/>
        <w:jc w:val="both"/>
        <w:textAlignment w:val="auto"/>
        <w:rPr>
          <w:rFonts w:hint="default" w:ascii="Times New Roman" w:hAnsi="Times New Roman" w:cs="Times New Roman"/>
          <w:sz w:val="24"/>
          <w:szCs w:val="24"/>
          <w:vertAlign w:val="superscript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Trabalhos educativos com as usuárias devem também abordar a capacidade e o respaldo legal desses profissionais para realizarem o procedimento. O MS ressalta que o ECCU pode ser realizado por médico 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 xml:space="preserve">ou </w:t>
      </w:r>
      <w:r>
        <w:rPr>
          <w:rFonts w:hint="default" w:ascii="Times New Roman" w:hAnsi="Times New Roman" w:cs="Times New Roman"/>
          <w:sz w:val="24"/>
          <w:szCs w:val="24"/>
        </w:rPr>
        <w:t>enfermeiro durante a consulta ginecológica</w:t>
      </w:r>
      <w:r>
        <w:rPr>
          <w:rFonts w:hint="default" w:ascii="Times New Roman" w:hAnsi="Times New Roman" w:cs="Times New Roman"/>
          <w:sz w:val="24"/>
          <w:szCs w:val="24"/>
          <w:vertAlign w:val="superscript"/>
        </w:rPr>
        <w:t>7</w:t>
      </w:r>
      <w:r>
        <w:rPr>
          <w:rFonts w:hint="default" w:ascii="Times New Roman" w:hAnsi="Times New Roman" w:cs="Times New Roman"/>
          <w:sz w:val="24"/>
          <w:szCs w:val="24"/>
        </w:rPr>
        <w:t xml:space="preserve">, 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 xml:space="preserve">mas </w:t>
      </w:r>
      <w:r>
        <w:rPr>
          <w:rFonts w:hint="default" w:ascii="Times New Roman" w:hAnsi="Times New Roman" w:cs="Times New Roman"/>
          <w:sz w:val="24"/>
          <w:szCs w:val="24"/>
        </w:rPr>
        <w:t>é importante  possuir capacidade para sua</w:t>
      </w:r>
      <w:r>
        <w:rPr>
          <w:rFonts w:hint="default"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prática.</w:t>
      </w:r>
      <w:r>
        <w:rPr>
          <w:rFonts w:hint="default" w:ascii="Times New Roman" w:hAnsi="Times New Roman" w:cs="Times New Roman"/>
          <w:sz w:val="24"/>
          <w:szCs w:val="24"/>
          <w:vertAlign w:val="superscript"/>
        </w:rPr>
        <w:t>22</w:t>
      </w:r>
    </w:p>
    <w:p>
      <w:pPr>
        <w:pStyle w:val="6"/>
        <w:keepNext w:val="0"/>
        <w:keepLines w:val="0"/>
        <w:pageBreakBefore w:val="0"/>
        <w:tabs>
          <w:tab w:val="left" w:pos="3165"/>
        </w:tabs>
        <w:kinsoku/>
        <w:wordWrap/>
        <w:overflowPunct/>
        <w:topLinePunct w:val="0"/>
        <w:bidi w:val="0"/>
        <w:adjustRightInd/>
        <w:snapToGrid/>
        <w:spacing w:beforeAutospacing="0" w:afterAutospacing="0" w:line="240" w:lineRule="auto"/>
        <w:ind w:left="0" w:right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ab/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Autospacing="0" w:afterAutospacing="0" w:line="240" w:lineRule="auto"/>
        <w:ind w:left="0" w:right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Autospacing="0" w:afterAutospacing="0" w:line="240" w:lineRule="auto"/>
        <w:ind w:left="0" w:right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 xml:space="preserve">Notas sobre </w:t>
      </w:r>
      <w:r>
        <w:rPr>
          <w:rFonts w:hint="default" w:ascii="Times New Roman" w:hAnsi="Times New Roman" w:cs="Times New Roman"/>
          <w:b/>
          <w:spacing w:val="-3"/>
          <w:sz w:val="24"/>
          <w:szCs w:val="24"/>
        </w:rPr>
        <w:t xml:space="preserve">as </w:t>
      </w:r>
      <w:r>
        <w:rPr>
          <w:rFonts w:hint="default" w:ascii="Times New Roman" w:hAnsi="Times New Roman" w:cs="Times New Roman"/>
          <w:b/>
          <w:sz w:val="24"/>
          <w:szCs w:val="24"/>
        </w:rPr>
        <w:t>referências</w:t>
      </w:r>
      <w:r>
        <w:rPr>
          <w:rFonts w:hint="default" w:ascii="Times New Roman" w:hAnsi="Times New Roman" w:cs="Times New Roman"/>
          <w:sz w:val="24"/>
          <w:szCs w:val="24"/>
        </w:rPr>
        <w:t xml:space="preserve">: serão permitidas, 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 xml:space="preserve">no máximo, </w:t>
      </w:r>
      <w:r>
        <w:rPr>
          <w:rFonts w:hint="default" w:ascii="Times New Roman" w:hAnsi="Times New Roman" w:cs="Times New Roman"/>
          <w:sz w:val="24"/>
          <w:szCs w:val="24"/>
        </w:rPr>
        <w:t xml:space="preserve">a utilização de 30% das referências 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 xml:space="preserve">na </w:t>
      </w:r>
      <w:r>
        <w:rPr>
          <w:rFonts w:hint="default" w:ascii="Times New Roman" w:hAnsi="Times New Roman" w:cs="Times New Roman"/>
          <w:sz w:val="24"/>
          <w:szCs w:val="24"/>
        </w:rPr>
        <w:t xml:space="preserve">forma de livros, dissertações 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>ou</w:t>
      </w:r>
      <w:r>
        <w:rPr>
          <w:rFonts w:hint="default"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teses.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Autospacing="0" w:afterAutospacing="0" w:line="240" w:lineRule="auto"/>
        <w:ind w:left="0" w:right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Autospacing="0" w:afterAutospacing="0" w:line="240" w:lineRule="auto"/>
        <w:ind w:left="0" w:right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Autospacing="0" w:afterAutospacing="0" w:line="240" w:lineRule="auto"/>
        <w:ind w:left="0" w:right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Autospacing="0" w:afterAutospacing="0" w:line="240" w:lineRule="auto"/>
        <w:ind w:left="0" w:right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Autospacing="0" w:afterAutospacing="0" w:line="240" w:lineRule="auto"/>
        <w:ind w:left="0" w:right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Autospacing="0" w:afterAutospacing="0" w:line="240" w:lineRule="auto"/>
        <w:ind w:left="0" w:right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Autospacing="0" w:afterAutospacing="0" w:line="240" w:lineRule="auto"/>
        <w:ind w:left="0" w:right="0"/>
        <w:jc w:val="both"/>
        <w:textAlignment w:val="auto"/>
        <w:rPr>
          <w:rFonts w:hint="default" w:ascii="Times New Roman" w:hAnsi="Times New Roman" w:cs="Times New Roman"/>
          <w:b w:val="0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Referências de acordo com as normas de Vancouver </w:t>
      </w:r>
      <w:r>
        <w:rPr>
          <w:rFonts w:hint="default" w:ascii="Times New Roman" w:hAnsi="Times New Roman" w:cs="Times New Roman"/>
          <w:b w:val="0"/>
          <w:sz w:val="24"/>
          <w:szCs w:val="24"/>
        </w:rPr>
        <w:t>(exemplos):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Autospacing="0" w:afterAutospacing="0" w:line="240" w:lineRule="auto"/>
        <w:ind w:left="0" w:right="0"/>
        <w:jc w:val="both"/>
        <w:textAlignment w:val="auto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PERIÓDICOS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Autospacing="0" w:afterAutospacing="0" w:line="240" w:lineRule="auto"/>
        <w:ind w:left="0" w:right="0"/>
        <w:jc w:val="both"/>
        <w:textAlignment w:val="auto"/>
        <w:rPr>
          <w:rFonts w:hint="default" w:ascii="Times New Roman" w:hAnsi="Times New Roman" w:cs="Times New Roman"/>
          <w:b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Autospacing="0" w:afterAutospacing="0" w:line="240" w:lineRule="auto"/>
        <w:ind w:left="0" w:right="0"/>
        <w:jc w:val="both"/>
        <w:textAlignment w:val="auto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Artigo padrão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Autospacing="0" w:afterAutospacing="0" w:line="240" w:lineRule="auto"/>
        <w:ind w:left="0" w:right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Andrade EV, Barbosa MH, Barichello E. Avaliação da dor em pós-operatório de cirurgia cardíaca. Acta Paul Enferm. 2010; 23(2):224-229.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Autospacing="0" w:afterAutospacing="0" w:line="240" w:lineRule="auto"/>
        <w:ind w:left="0" w:right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Autospacing="0" w:afterAutospacing="0" w:line="240" w:lineRule="auto"/>
        <w:ind w:left="0" w:right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Artigo com mais de 6 autores</w:t>
      </w:r>
    </w:p>
    <w:p>
      <w:pPr>
        <w:pStyle w:val="6"/>
        <w:keepNext w:val="0"/>
        <w:keepLines w:val="0"/>
        <w:pageBreakBefore w:val="0"/>
        <w:tabs>
          <w:tab w:val="left" w:pos="1646"/>
          <w:tab w:val="left" w:pos="3319"/>
        </w:tabs>
        <w:kinsoku/>
        <w:wordWrap/>
        <w:overflowPunct/>
        <w:topLinePunct w:val="0"/>
        <w:bidi w:val="0"/>
        <w:adjustRightInd/>
        <w:snapToGrid/>
        <w:spacing w:beforeAutospacing="0" w:afterAutospacing="0" w:line="240" w:lineRule="auto"/>
        <w:ind w:left="0" w:right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pt-BR" w:eastAsia="pt-BR" w:bidi="ar-SA"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page">
              <wp:posOffset>2822575</wp:posOffset>
            </wp:positionH>
            <wp:positionV relativeFrom="paragraph">
              <wp:posOffset>212725</wp:posOffset>
            </wp:positionV>
            <wp:extent cx="109855" cy="100965"/>
            <wp:effectExtent l="0" t="0" r="4445" b="13335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855" cy="1009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  <w:sz w:val="24"/>
          <w:szCs w:val="24"/>
        </w:rPr>
        <w:t xml:space="preserve">Bhattacharyya S, Crippa JA, 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 xml:space="preserve">Allen </w:t>
      </w:r>
      <w:r>
        <w:rPr>
          <w:rFonts w:hint="default" w:ascii="Times New Roman" w:hAnsi="Times New Roman" w:cs="Times New Roman"/>
          <w:sz w:val="24"/>
          <w:szCs w:val="24"/>
        </w:rPr>
        <w:t xml:space="preserve">P, Martin-Santos R, Borgwardt S, Fusar-Poli,P 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et </w:t>
      </w:r>
      <w:r>
        <w:rPr>
          <w:rFonts w:hint="default" w:ascii="Times New Roman" w:hAnsi="Times New Roman" w:cs="Times New Roman"/>
          <w:sz w:val="24"/>
          <w:szCs w:val="24"/>
        </w:rPr>
        <w:t xml:space="preserve">al.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Induction </w:t>
      </w:r>
      <w:r>
        <w:rPr>
          <w:rFonts w:hint="default" w:ascii="Times New Roman" w:hAnsi="Times New Roman" w:cs="Times New Roman"/>
          <w:spacing w:val="-3"/>
          <w:sz w:val="24"/>
          <w:szCs w:val="24"/>
          <w:lang w:val="en-US"/>
        </w:rPr>
        <w:t>of</w:t>
      </w:r>
      <w:r>
        <w:rPr>
          <w:rFonts w:hint="default"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psychosis</w:t>
      </w:r>
      <w:r>
        <w:rPr>
          <w:rFonts w:hint="default"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by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9-Tetrahydrocannabinol reflects modulation of prefrontal and striatal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function during attentional salience processing. </w:t>
      </w:r>
      <w:r>
        <w:rPr>
          <w:rFonts w:hint="default" w:ascii="Times New Roman" w:hAnsi="Times New Roman" w:cs="Times New Roman"/>
          <w:sz w:val="24"/>
          <w:szCs w:val="24"/>
        </w:rPr>
        <w:t>Arch Gen Psychiatr. 2012; 69(1):27- 36.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Autospacing="0" w:afterAutospacing="0" w:line="240" w:lineRule="auto"/>
        <w:ind w:left="0" w:right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Autospacing="0" w:afterAutospacing="0" w:line="240" w:lineRule="auto"/>
        <w:ind w:left="0" w:right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Artigo em número especial ou suplemento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Autospacing="0" w:afterAutospacing="0" w:line="240" w:lineRule="auto"/>
        <w:ind w:left="0" w:right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Camargo FC, Iwamoto HH, Oliveira LP, Oliveira RC. Violência autoinfligida e anos potenciais de vida perdidos em Minas Gerais, Brasil. Texto &amp; Contexto Enferm. 2011; 20 Esp 1:100-7.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Autospacing="0" w:afterAutospacing="0" w:line="240" w:lineRule="auto"/>
        <w:ind w:left="0" w:right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Autospacing="0" w:afterAutospacing="0" w:line="240" w:lineRule="auto"/>
        <w:ind w:left="0" w:right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Artigo em periódico eletrônico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Autospacing="0" w:afterAutospacing="0" w:line="240" w:lineRule="auto"/>
        <w:ind w:left="0" w:right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Simões ALA, Maruxo HB, Yamamoto LR, Silva LC, Silva PA. Satisfação de clientes hospitalizados em relação às atividades lúdicas desenvolvidas por estudantes universitários. Rev Eletrônica Enferm. [Internet]. 2010 [citado em 15 mar 2012]; 12(1):107-12. Disponível em: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"http://www.fen.ufg.br/revista/v12/n1/v12n1a13.htm" \h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sz w:val="24"/>
          <w:szCs w:val="24"/>
        </w:rPr>
        <w:t>http://www.fen.ufg.br/revista/v12/n1/v12n1a13.htm</w:t>
      </w:r>
      <w:r>
        <w:rPr>
          <w:rFonts w:hint="default" w:ascii="Times New Roman" w:hAnsi="Times New Roman" w:cs="Times New Roman"/>
          <w:sz w:val="24"/>
          <w:szCs w:val="24"/>
        </w:rPr>
        <w:fldChar w:fldCharType="end"/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Autospacing="0" w:afterAutospacing="0" w:line="240" w:lineRule="auto"/>
        <w:ind w:left="0" w:right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Autospacing="0" w:afterAutospacing="0" w:line="240" w:lineRule="auto"/>
        <w:ind w:left="0" w:right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Artigo provido de DOI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Autospacing="0" w:afterAutospacing="0" w:line="240" w:lineRule="auto"/>
        <w:ind w:left="0" w:right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Tavares DMS, 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 xml:space="preserve">Reis </w:t>
      </w:r>
      <w:r>
        <w:rPr>
          <w:rFonts w:hint="default" w:ascii="Times New Roman" w:hAnsi="Times New Roman" w:cs="Times New Roman"/>
          <w:sz w:val="24"/>
          <w:szCs w:val="24"/>
        </w:rPr>
        <w:t xml:space="preserve">NA, Dias FA, 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 xml:space="preserve">Lopes </w:t>
      </w:r>
      <w:r>
        <w:rPr>
          <w:rFonts w:hint="default" w:ascii="Times New Roman" w:hAnsi="Times New Roman" w:cs="Times New Roman"/>
          <w:sz w:val="24"/>
          <w:szCs w:val="24"/>
        </w:rPr>
        <w:t>FAM. Diabetes mellitus: fatores de risco, ocorrência e cuidados entre trabalhadores de enfermagem de um hospital universitário. Acta Paul Enferm. [Internet]. 2010 [citado em 23 jun 2017]; 23(5):671-76.</w:t>
      </w:r>
      <w:r>
        <w:rPr>
          <w:rFonts w:hint="default" w:ascii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doi:/10.1590/S0103-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Autospacing="0" w:afterAutospacing="0" w:line="240" w:lineRule="auto"/>
        <w:ind w:left="0" w:right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21002010000500014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Autospacing="0" w:afterAutospacing="0" w:line="240" w:lineRule="auto"/>
        <w:ind w:left="0" w:right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Autospacing="0" w:afterAutospacing="0" w:line="240" w:lineRule="auto"/>
        <w:ind w:left="0" w:right="0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sz w:val="24"/>
          <w:szCs w:val="24"/>
          <w:lang w:val="pt-BR"/>
        </w:rPr>
        <w:t>Livros, Teses e outras monografias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Autospacing="0" w:afterAutospacing="0" w:line="240" w:lineRule="auto"/>
        <w:ind w:left="0" w:right="0"/>
        <w:jc w:val="both"/>
        <w:textAlignment w:val="auto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Livro padrão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Autospacing="0" w:afterAutospacing="0" w:line="240" w:lineRule="auto"/>
        <w:ind w:left="0" w:right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Baptista MN, Campos DC. Metodologias de pesquisa em ciências: análises quantitativas e qualitativas. Rio de Janeiro: LTC; 2007. 299p.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Autospacing="0" w:afterAutospacing="0" w:line="240" w:lineRule="auto"/>
        <w:ind w:left="0" w:right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Capítulo de livro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Autospacing="0" w:afterAutospacing="0" w:line="240" w:lineRule="auto"/>
        <w:ind w:left="0" w:right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Grabois V, Ferreira SCC. Gestão em Saúde: perspectivas e desafios para a construção da integralidade. In: Ferreira SCC, Moken MM, organizadores. Gestão em saúde: contribuições para a análise da integralidade. Rio de Janeiro: EPSJV; 2009. p.157-71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Autospacing="0" w:afterAutospacing="0" w:line="240" w:lineRule="auto"/>
        <w:ind w:left="0" w:right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Autospacing="0" w:afterAutospacing="0" w:line="240" w:lineRule="auto"/>
        <w:ind w:left="0" w:right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Livro sem autor/organização. Este 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 xml:space="preserve">modelo </w:t>
      </w:r>
      <w:r>
        <w:rPr>
          <w:rFonts w:hint="default" w:ascii="Times New Roman" w:hAnsi="Times New Roman" w:cs="Times New Roman"/>
          <w:sz w:val="24"/>
          <w:szCs w:val="24"/>
        </w:rPr>
        <w:t>é de referência com autoria Institucional. Para livro sem autoria, a entrada é pelo</w:t>
      </w:r>
      <w:r>
        <w:rPr>
          <w:rFonts w:hint="default"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título.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Autospacing="0" w:afterAutospacing="0" w:line="240" w:lineRule="auto"/>
        <w:ind w:left="0" w:right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Conselho Regional de Medicina do Estado de São Paulo. Avaliação dos Centros de Atenção Psicossocial (CAPS) do Estado de São Paulo. São Paulo: CREMESP; 2010.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Autospacing="0" w:afterAutospacing="0" w:line="240" w:lineRule="auto"/>
        <w:ind w:left="0" w:right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Livro sem autor/organização.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Autospacing="0" w:afterAutospacing="0" w:line="240" w:lineRule="auto"/>
        <w:ind w:left="0" w:right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Atualização terapêutica 2007: manual prático de diagnóstico e tratamento. 23ed. São Paulo: Artes Médicas; 2007. 2242p.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Autospacing="0" w:afterAutospacing="0" w:line="240" w:lineRule="auto"/>
        <w:ind w:left="0" w:right="0"/>
        <w:jc w:val="both"/>
        <w:textAlignment w:val="auto"/>
        <w:rPr>
          <w:rFonts w:hint="default" w:ascii="Times New Roman" w:hAnsi="Times New Roman" w:cs="Times New Roman"/>
          <w:b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Autospacing="0" w:afterAutospacing="0" w:line="240" w:lineRule="auto"/>
        <w:ind w:left="0" w:right="0"/>
        <w:jc w:val="both"/>
        <w:textAlignment w:val="auto"/>
        <w:rPr>
          <w:rFonts w:hint="default" w:ascii="Times New Roman" w:hAnsi="Times New Roman" w:cs="Times New Roman"/>
          <w:b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Autospacing="0" w:afterAutospacing="0" w:line="240" w:lineRule="auto"/>
        <w:ind w:left="0" w:right="0"/>
        <w:jc w:val="both"/>
        <w:textAlignment w:val="auto"/>
        <w:rPr>
          <w:rFonts w:hint="default" w:ascii="Times New Roman" w:hAnsi="Times New Roman" w:cs="Times New Roman"/>
          <w:b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Autospacing="0" w:afterAutospacing="0" w:line="240" w:lineRule="auto"/>
        <w:ind w:left="0" w:right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 xml:space="preserve">Teses, dissertações e trabalhos de conclusão </w:t>
      </w:r>
      <w:r>
        <w:rPr>
          <w:rFonts w:hint="default" w:ascii="Times New Roman" w:hAnsi="Times New Roman" w:cs="Times New Roman"/>
          <w:sz w:val="24"/>
          <w:szCs w:val="24"/>
        </w:rPr>
        <w:t>(citar, preferencialmente, os artigos decorrentes desta produção)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Autospacing="0" w:afterAutospacing="0" w:line="240" w:lineRule="auto"/>
        <w:ind w:left="0" w:right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Gomes NS. Autoestima e qualidade de vida de mulheres submetidas à cirurgia oncológica de mama há pelo menos um ano. [dissertação]. Uberaba, MG: Universidade Federal do Triangulo Mineiro; 2011. 81p.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Autospacing="0" w:afterAutospacing="0" w:line="240" w:lineRule="auto"/>
        <w:ind w:left="0" w:right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Autospacing="0" w:afterAutospacing="0" w:line="240" w:lineRule="auto"/>
        <w:ind w:left="0" w:right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Anais de evento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Autospacing="0" w:afterAutospacing="0" w:line="240" w:lineRule="auto"/>
        <w:ind w:left="0" w:right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Fernandes RLV, Freitas GV, Dias AA, Evangelista DR, Moura ERF. Implantação da consulta de enfermagem em planejamento familiar. In: 63º Congresso Brasileiro de Enfermagem; 6-11 out 2011; Maceió, Alagoas. Maceió: CBEn; 2011. v. 1. p. 12518-21.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Autospacing="0" w:afterAutospacing="0" w:line="240" w:lineRule="auto"/>
        <w:ind w:left="0" w:right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Autospacing="0" w:afterAutospacing="0" w:line="240" w:lineRule="auto"/>
        <w:ind w:left="0" w:right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AUTORIA INSTITUCIONAL E LEGISLAÇÃO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Autospacing="0" w:afterAutospacing="0" w:line="240" w:lineRule="auto"/>
        <w:ind w:left="0" w:right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Ministério da Saúde (Brasil), Secretaria de Atenção à Saúde. Legislação em saúde mental: 1990-2004. Brasília: Ministério da Saúde; 2004.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Autospacing="0" w:afterAutospacing="0" w:line="240" w:lineRule="auto"/>
        <w:ind w:left="0" w:right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World Health Organization. Violence against women: a priority health issue. </w:t>
      </w:r>
      <w:r>
        <w:rPr>
          <w:rFonts w:hint="default" w:ascii="Times New Roman" w:hAnsi="Times New Roman" w:cs="Times New Roman"/>
          <w:sz w:val="24"/>
          <w:szCs w:val="24"/>
        </w:rPr>
        <w:t>Geneva: WHO; 1997.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Autospacing="0" w:afterAutospacing="0" w:line="240" w:lineRule="auto"/>
        <w:ind w:left="0" w:right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Autospacing="0" w:afterAutospacing="0" w:line="240" w:lineRule="auto"/>
        <w:ind w:left="0" w:right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Conselho Nacional de Saúde (Brasil). Resolução 196, de 10 de outubro 1996 – Diretrizes e Normas Regulamentadoras 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 xml:space="preserve">de </w:t>
      </w:r>
      <w:r>
        <w:rPr>
          <w:rFonts w:hint="default" w:ascii="Times New Roman" w:hAnsi="Times New Roman" w:cs="Times New Roman"/>
          <w:sz w:val="24"/>
          <w:szCs w:val="24"/>
        </w:rPr>
        <w:t>Pesquisas envolvendo seres humanos. Brasília, DF: CONEP; 1996.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Autospacing="0" w:afterAutospacing="0" w:line="240" w:lineRule="auto"/>
        <w:ind w:left="0" w:right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6"/>
        <w:keepNext w:val="0"/>
        <w:keepLines w:val="0"/>
        <w:pageBreakBefore w:val="0"/>
        <w:tabs>
          <w:tab w:val="left" w:pos="4803"/>
          <w:tab w:val="left" w:pos="8860"/>
        </w:tabs>
        <w:kinsoku/>
        <w:wordWrap/>
        <w:overflowPunct/>
        <w:topLinePunct w:val="0"/>
        <w:bidi w:val="0"/>
        <w:adjustRightInd/>
        <w:snapToGrid/>
        <w:spacing w:beforeAutospacing="0" w:afterAutospacing="0" w:line="240" w:lineRule="auto"/>
        <w:ind w:left="0" w:right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Conselho Nacional de Educação, Câmara de Educação Superior (Brasil). Resolução 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 xml:space="preserve">nº </w:t>
      </w:r>
      <w:r>
        <w:rPr>
          <w:rFonts w:hint="default" w:ascii="Times New Roman" w:hAnsi="Times New Roman" w:cs="Times New Roman"/>
          <w:sz w:val="24"/>
          <w:szCs w:val="24"/>
        </w:rPr>
        <w:t xml:space="preserve">3, de 7 de novembro de 2001. Institui diretrizes curriculares nacionais do curso de graduação em enfermagem. D.O.U. [Internet], Brasília, DF, 09 nov 2001 [citado em 15 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 xml:space="preserve">mar </w:t>
      </w:r>
      <w:r>
        <w:rPr>
          <w:rFonts w:hint="default" w:ascii="Times New Roman" w:hAnsi="Times New Roman" w:cs="Times New Roman"/>
          <w:sz w:val="24"/>
          <w:szCs w:val="24"/>
        </w:rPr>
        <w:t>2012]; Seção 1(215):37.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>Disponível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pacing w:val="-7"/>
          <w:sz w:val="24"/>
          <w:szCs w:val="24"/>
        </w:rPr>
        <w:t xml:space="preserve">em: </w:t>
      </w:r>
      <w:r>
        <w:rPr>
          <w:rFonts w:hint="default" w:ascii="Times New Roman" w:hAnsi="Times New Roman" w:cs="Times New Roman"/>
          <w:sz w:val="24"/>
          <w:szCs w:val="24"/>
        </w:rPr>
        <w:t>http://pesquisa.in.gov.br/imprensa/jsp/visualiza/index.jsp?jornal=1&amp;pagina=37&amp;data=09/11/2 001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Autospacing="0" w:afterAutospacing="0" w:line="240" w:lineRule="auto"/>
        <w:ind w:left="0" w:right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Autospacing="0" w:afterAutospacing="0" w:line="240" w:lineRule="auto"/>
        <w:ind w:left="0" w:right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Agência Nacional de Vigilância Sanitária (Brasil). Sítio cirúrgico: critérios de infecções relacionadas à assistência à saúde [Internet]. Brasília, DF: Ministério 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 xml:space="preserve">da </w:t>
      </w:r>
      <w:r>
        <w:rPr>
          <w:rFonts w:hint="default" w:ascii="Times New Roman" w:hAnsi="Times New Roman" w:cs="Times New Roman"/>
          <w:sz w:val="24"/>
          <w:szCs w:val="24"/>
        </w:rPr>
        <w:t xml:space="preserve">Saúde; 2009 [citado em 15 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 xml:space="preserve">mar </w:t>
      </w:r>
      <w:r>
        <w:rPr>
          <w:rFonts w:hint="default" w:ascii="Times New Roman" w:hAnsi="Times New Roman" w:cs="Times New Roman"/>
          <w:sz w:val="24"/>
          <w:szCs w:val="24"/>
        </w:rPr>
        <w:t>2012]. 19 p. Disponível</w:t>
      </w:r>
      <w:r>
        <w:rPr>
          <w:rFonts w:hint="default"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em: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Autospacing="0" w:afterAutospacing="0" w:line="240" w:lineRule="auto"/>
        <w:ind w:left="0" w:right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"http://portal.anvisa.gov.br/wps/portal/anvisa/home" \h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sz w:val="24"/>
          <w:szCs w:val="24"/>
        </w:rPr>
        <w:t>http://portal.anvisa.gov.br/wps/portal/anvisa/home.</w:t>
      </w:r>
      <w:r>
        <w:rPr>
          <w:rFonts w:hint="default" w:ascii="Times New Roman" w:hAnsi="Times New Roman" w:cs="Times New Roman"/>
          <w:sz w:val="24"/>
          <w:szCs w:val="24"/>
        </w:rPr>
        <w:fldChar w:fldCharType="end"/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Autospacing="0" w:afterAutospacing="0" w:line="240" w:lineRule="auto"/>
        <w:ind w:left="0" w:right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Autospacing="0" w:afterAutospacing="0" w:line="240" w:lineRule="auto"/>
        <w:ind w:left="0" w:right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Ministério da Saúde (Brasil). Portaria n. 648 de 28 de março de 2006. Aprova a Política Nacional de Atenção Básica, estabelecendo a revisão de diretrizes e normas para a organização da Atenção Básica para o Programa Saúde da Família e o Programa de Agentes Comunitários de Saúde. D.O.U., Brasília, DF, 29 mar 2006; Seção 1(61):71.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Autospacing="0" w:afterAutospacing="0" w:line="240" w:lineRule="auto"/>
        <w:ind w:left="0" w:right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Autospacing="0" w:afterAutospacing="0" w:line="240" w:lineRule="auto"/>
        <w:ind w:left="0" w:right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DOCUMENTOS ELETRÔNICOS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Autospacing="0" w:afterAutospacing="0" w:line="240" w:lineRule="auto"/>
        <w:ind w:left="0" w:right="0"/>
        <w:jc w:val="both"/>
        <w:textAlignment w:val="auto"/>
        <w:rPr>
          <w:rFonts w:hint="default" w:ascii="Times New Roman" w:hAnsi="Times New Roman" w:cs="Times New Roman"/>
          <w:b/>
          <w:sz w:val="24"/>
          <w:szCs w:val="24"/>
        </w:rPr>
      </w:pPr>
    </w:p>
    <w:p>
      <w:pPr>
        <w:pStyle w:val="6"/>
        <w:keepNext w:val="0"/>
        <w:keepLines w:val="0"/>
        <w:pageBreakBefore w:val="0"/>
        <w:tabs>
          <w:tab w:val="left" w:pos="2708"/>
          <w:tab w:val="left" w:pos="3884"/>
          <w:tab w:val="left" w:pos="5448"/>
          <w:tab w:val="left" w:pos="6922"/>
          <w:tab w:val="left" w:pos="8851"/>
        </w:tabs>
        <w:kinsoku/>
        <w:wordWrap/>
        <w:overflowPunct/>
        <w:topLinePunct w:val="0"/>
        <w:bidi w:val="0"/>
        <w:adjustRightInd/>
        <w:snapToGrid/>
        <w:spacing w:beforeAutospacing="0" w:afterAutospacing="0" w:line="240" w:lineRule="auto"/>
        <w:ind w:left="0" w:right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Painel de monitoramento 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 xml:space="preserve">da </w:t>
      </w:r>
      <w:r>
        <w:rPr>
          <w:rFonts w:hint="default" w:ascii="Times New Roman" w:hAnsi="Times New Roman" w:cs="Times New Roman"/>
          <w:sz w:val="24"/>
          <w:szCs w:val="24"/>
        </w:rPr>
        <w:t xml:space="preserve">mortalidade infantil e fetal [Internet]. In: Ministério 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 xml:space="preserve">da </w:t>
      </w:r>
      <w:r>
        <w:rPr>
          <w:rFonts w:hint="default" w:ascii="Times New Roman" w:hAnsi="Times New Roman" w:cs="Times New Roman"/>
          <w:sz w:val="24"/>
          <w:szCs w:val="24"/>
        </w:rPr>
        <w:t xml:space="preserve">Sáude (Brasil), DATASUS - Departamento de Informática do SUS. Portal 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 xml:space="preserve">da </w:t>
      </w:r>
      <w:r>
        <w:rPr>
          <w:rFonts w:hint="default" w:ascii="Times New Roman" w:hAnsi="Times New Roman" w:cs="Times New Roman"/>
          <w:sz w:val="24"/>
          <w:szCs w:val="24"/>
        </w:rPr>
        <w:t>Saúde. Brasília: Ministério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>da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>Sáude;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>2014.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>Disponível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>em: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"http://svs.aids.gov.br/dashboard/mortalidade/infantil.show.mtw" \h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sz w:val="24"/>
          <w:szCs w:val="24"/>
        </w:rPr>
        <w:t xml:space="preserve"> http://svs.aids.gov.br/dashboard/mortalidade/infantil.show.mtw.</w:t>
      </w:r>
      <w:r>
        <w:rPr>
          <w:rFonts w:hint="default" w:ascii="Times New Roman" w:hAnsi="Times New Roman" w:cs="Times New Roman"/>
          <w:sz w:val="24"/>
          <w:szCs w:val="24"/>
        </w:rPr>
        <w:fldChar w:fldCharType="end"/>
      </w:r>
    </w:p>
    <w:p>
      <w:pPr>
        <w:pStyle w:val="6"/>
        <w:keepNext w:val="0"/>
        <w:keepLines w:val="0"/>
        <w:pageBreakBefore w:val="0"/>
        <w:tabs>
          <w:tab w:val="left" w:pos="2708"/>
          <w:tab w:val="left" w:pos="3884"/>
          <w:tab w:val="left" w:pos="5448"/>
          <w:tab w:val="left" w:pos="6922"/>
          <w:tab w:val="left" w:pos="8851"/>
        </w:tabs>
        <w:kinsoku/>
        <w:wordWrap/>
        <w:overflowPunct/>
        <w:topLinePunct w:val="0"/>
        <w:bidi w:val="0"/>
        <w:adjustRightInd/>
        <w:snapToGrid/>
        <w:spacing w:beforeAutospacing="0" w:afterAutospacing="0" w:line="240" w:lineRule="auto"/>
        <w:ind w:left="0" w:right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6"/>
        <w:keepNext w:val="0"/>
        <w:keepLines w:val="0"/>
        <w:pageBreakBefore w:val="0"/>
        <w:tabs>
          <w:tab w:val="left" w:pos="2636"/>
          <w:tab w:val="left" w:pos="4427"/>
          <w:tab w:val="left" w:pos="6620"/>
          <w:tab w:val="left" w:pos="8857"/>
        </w:tabs>
        <w:kinsoku/>
        <w:wordWrap/>
        <w:overflowPunct/>
        <w:topLinePunct w:val="0"/>
        <w:bidi w:val="0"/>
        <w:adjustRightInd/>
        <w:snapToGrid/>
        <w:spacing w:beforeAutospacing="0" w:afterAutospacing="0" w:line="240" w:lineRule="auto"/>
        <w:ind w:left="0" w:right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Conselho Nacional de Educação, Câmara de Educação Superior (Brasil). Resolução 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 xml:space="preserve">nº </w:t>
      </w:r>
      <w:r>
        <w:rPr>
          <w:rFonts w:hint="default" w:ascii="Times New Roman" w:hAnsi="Times New Roman" w:cs="Times New Roman"/>
          <w:sz w:val="24"/>
          <w:szCs w:val="24"/>
        </w:rPr>
        <w:t xml:space="preserve">3, de 7 de novembro de 2001 [Internet]. Institui diretrizes curriculares nacionais do curso de graduação em enfermagem. D.O.U. [Internet], Brasília, DF, 09 nov 2001 [citado em 15 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 xml:space="preserve">mar </w:t>
      </w:r>
      <w:r>
        <w:rPr>
          <w:rFonts w:hint="default" w:ascii="Times New Roman" w:hAnsi="Times New Roman" w:cs="Times New Roman"/>
          <w:sz w:val="24"/>
          <w:szCs w:val="24"/>
        </w:rPr>
        <w:t>2012];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>Seção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>1(215):37.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>Disponível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pacing w:val="-6"/>
          <w:sz w:val="24"/>
          <w:szCs w:val="24"/>
        </w:rPr>
        <w:t xml:space="preserve">em: </w:t>
      </w:r>
      <w:r>
        <w:rPr>
          <w:rFonts w:hint="default" w:ascii="Times New Roman" w:hAnsi="Times New Roman" w:cs="Times New Roman"/>
          <w:sz w:val="24"/>
          <w:szCs w:val="24"/>
        </w:rPr>
        <w:t>http://pesquisa.in.gov.br/imprensa/jsp/visualiza/index.jsp?jornal=1&amp;pagina=37&amp;data=09/11/2 001</w:t>
      </w:r>
    </w:p>
    <w:p>
      <w:pPr>
        <w:pStyle w:val="6"/>
        <w:keepNext w:val="0"/>
        <w:keepLines w:val="0"/>
        <w:pageBreakBefore w:val="0"/>
        <w:tabs>
          <w:tab w:val="left" w:pos="2636"/>
          <w:tab w:val="left" w:pos="4427"/>
          <w:tab w:val="left" w:pos="6620"/>
          <w:tab w:val="left" w:pos="8857"/>
        </w:tabs>
        <w:kinsoku/>
        <w:wordWrap/>
        <w:overflowPunct/>
        <w:topLinePunct w:val="0"/>
        <w:bidi w:val="0"/>
        <w:adjustRightInd/>
        <w:snapToGrid/>
        <w:spacing w:beforeAutospacing="0" w:afterAutospacing="0" w:line="240" w:lineRule="auto"/>
        <w:ind w:left="0" w:right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6"/>
        <w:keepNext w:val="0"/>
        <w:keepLines w:val="0"/>
        <w:pageBreakBefore w:val="0"/>
        <w:tabs>
          <w:tab w:val="left" w:pos="2636"/>
          <w:tab w:val="left" w:pos="4427"/>
          <w:tab w:val="left" w:pos="6620"/>
          <w:tab w:val="left" w:pos="8857"/>
        </w:tabs>
        <w:kinsoku/>
        <w:wordWrap/>
        <w:overflowPunct/>
        <w:topLinePunct w:val="0"/>
        <w:bidi w:val="0"/>
        <w:adjustRightInd/>
        <w:snapToGrid/>
        <w:spacing w:beforeAutospacing="0" w:afterAutospacing="0" w:line="240" w:lineRule="auto"/>
        <w:ind w:left="0" w:right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6"/>
        <w:keepNext w:val="0"/>
        <w:keepLines w:val="0"/>
        <w:pageBreakBefore w:val="0"/>
        <w:numPr>
          <w:ilvl w:val="0"/>
          <w:numId w:val="2"/>
        </w:numPr>
        <w:tabs>
          <w:tab w:val="left" w:pos="2636"/>
          <w:tab w:val="left" w:pos="4427"/>
          <w:tab w:val="left" w:pos="6620"/>
          <w:tab w:val="left" w:pos="8857"/>
        </w:tabs>
        <w:kinsoku/>
        <w:wordWrap/>
        <w:overflowPunct/>
        <w:topLinePunct w:val="0"/>
        <w:bidi w:val="0"/>
        <w:adjustRightInd/>
        <w:snapToGrid/>
        <w:spacing w:beforeAutospacing="0" w:afterAutospacing="0" w:line="240" w:lineRule="auto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pt-BR"/>
        </w:rPr>
        <w:t>DOCUMENTO PRINCIPAL (Template 2)</w:t>
      </w:r>
    </w:p>
    <w:p>
      <w:pPr>
        <w:pStyle w:val="6"/>
        <w:keepNext w:val="0"/>
        <w:keepLines w:val="0"/>
        <w:pageBreakBefore w:val="0"/>
        <w:numPr>
          <w:ilvl w:val="0"/>
          <w:numId w:val="0"/>
        </w:numPr>
        <w:tabs>
          <w:tab w:val="left" w:pos="2636"/>
          <w:tab w:val="left" w:pos="4427"/>
          <w:tab w:val="left" w:pos="6620"/>
          <w:tab w:val="left" w:pos="8857"/>
        </w:tabs>
        <w:kinsoku/>
        <w:wordWrap/>
        <w:overflowPunct/>
        <w:topLinePunct w:val="0"/>
        <w:bidi w:val="0"/>
        <w:adjustRightInd/>
        <w:snapToGrid/>
        <w:spacing w:beforeAutospacing="0" w:afterAutospacing="0" w:line="240" w:lineRule="auto"/>
        <w:ind w:left="0" w:leftChars="0" w:right="0" w:rightChars="0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pt-BR"/>
        </w:rPr>
      </w:pPr>
    </w:p>
    <w:p>
      <w:pPr>
        <w:pStyle w:val="6"/>
        <w:keepNext w:val="0"/>
        <w:keepLines w:val="0"/>
        <w:pageBreakBefore w:val="0"/>
        <w:numPr>
          <w:ilvl w:val="0"/>
          <w:numId w:val="0"/>
        </w:numPr>
        <w:tabs>
          <w:tab w:val="left" w:pos="2636"/>
          <w:tab w:val="left" w:pos="4427"/>
          <w:tab w:val="left" w:pos="6620"/>
          <w:tab w:val="left" w:pos="8857"/>
        </w:tabs>
        <w:kinsoku/>
        <w:wordWrap/>
        <w:overflowPunct/>
        <w:topLinePunct w:val="0"/>
        <w:bidi w:val="0"/>
        <w:adjustRightInd/>
        <w:snapToGrid/>
        <w:spacing w:beforeAutospacing="0" w:afterAutospacing="0" w:line="240" w:lineRule="auto"/>
        <w:ind w:left="0" w:leftChars="0" w:right="0" w:rightChars="0"/>
        <w:jc w:val="both"/>
        <w:textAlignment w:val="auto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O documento principal, sem identificação dos autores, deve conter: </w:t>
      </w:r>
    </w:p>
    <w:p>
      <w:pPr>
        <w:pStyle w:val="6"/>
        <w:keepNext w:val="0"/>
        <w:keepLines w:val="0"/>
        <w:pageBreakBefore w:val="0"/>
        <w:numPr>
          <w:ilvl w:val="0"/>
          <w:numId w:val="0"/>
        </w:numPr>
        <w:tabs>
          <w:tab w:val="left" w:pos="2636"/>
          <w:tab w:val="left" w:pos="4427"/>
          <w:tab w:val="left" w:pos="6620"/>
          <w:tab w:val="left" w:pos="8857"/>
        </w:tabs>
        <w:kinsoku/>
        <w:wordWrap/>
        <w:overflowPunct/>
        <w:topLinePunct w:val="0"/>
        <w:bidi w:val="0"/>
        <w:adjustRightInd/>
        <w:snapToGrid/>
        <w:spacing w:beforeAutospacing="0" w:afterAutospacing="0" w:line="240" w:lineRule="auto"/>
        <w:ind w:left="0" w:leftChars="0" w:right="0" w:rightChars="0"/>
        <w:jc w:val="both"/>
        <w:textAlignment w:val="auto"/>
        <w:rPr>
          <w:rFonts w:hint="default" w:ascii="Times New Roman" w:hAnsi="Times New Roman" w:eastAsia="SimSun" w:cs="Times New Roman"/>
          <w:sz w:val="24"/>
          <w:szCs w:val="24"/>
        </w:rPr>
      </w:pP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636"/>
          <w:tab w:val="left" w:pos="4427"/>
          <w:tab w:val="left" w:pos="6620"/>
          <w:tab w:val="left" w:pos="8857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240" w:lineRule="auto"/>
        <w:ind w:left="480" w:leftChars="0" w:right="0" w:rightChars="0" w:hanging="480" w:hangingChars="200"/>
        <w:jc w:val="both"/>
        <w:textAlignment w:val="auto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• </w:t>
      </w:r>
      <w:r>
        <w:rPr>
          <w:rFonts w:hint="default" w:ascii="Times New Roman" w:hAnsi="Times New Roman" w:eastAsia="SimSun" w:cs="Times New Roman"/>
          <w:b/>
          <w:bCs/>
          <w:sz w:val="24"/>
          <w:szCs w:val="24"/>
        </w:rPr>
        <w:t>Título do artigo: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 até 15 palavras, no máximo, no idioma do manuscrito. Componha seu título utilizando pelo menos 3 descritores; 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636"/>
          <w:tab w:val="left" w:pos="4427"/>
          <w:tab w:val="left" w:pos="6620"/>
          <w:tab w:val="left" w:pos="8857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240" w:lineRule="auto"/>
        <w:ind w:left="480" w:leftChars="0" w:right="0" w:rightChars="0" w:hanging="480" w:hangingChars="200"/>
        <w:jc w:val="both"/>
        <w:textAlignment w:val="auto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• </w:t>
      </w:r>
      <w:r>
        <w:rPr>
          <w:rFonts w:hint="default" w:ascii="Times New Roman" w:hAnsi="Times New Roman" w:eastAsia="SimSun" w:cs="Times New Roman"/>
          <w:b/>
          <w:bCs/>
          <w:sz w:val="24"/>
          <w:szCs w:val="24"/>
        </w:rPr>
        <w:t>Resumo e os descritores: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 resumo limitado a 150 palavras no mesmo idioma do manuscrito. Deverá estar estruturado (Objetivo, Métodos, Resultados e Conclusões ou Considerações Finais). 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636"/>
          <w:tab w:val="left" w:pos="4427"/>
          <w:tab w:val="left" w:pos="6620"/>
          <w:tab w:val="left" w:pos="8857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240" w:lineRule="auto"/>
        <w:ind w:left="480" w:leftChars="0" w:right="0" w:rightChars="0" w:hanging="480" w:hangingChars="200"/>
        <w:jc w:val="both"/>
        <w:textAlignment w:val="auto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• </w:t>
      </w:r>
      <w:r>
        <w:rPr>
          <w:rFonts w:hint="default" w:ascii="Times New Roman" w:hAnsi="Times New Roman" w:eastAsia="SimSun" w:cs="Times New Roman"/>
          <w:b/>
          <w:bCs/>
          <w:sz w:val="24"/>
          <w:szCs w:val="24"/>
        </w:rPr>
        <w:t>Descritores: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 devem ser inseridos logo abaixo do resumo. Incluir cinco descritores nos três idiomas (português, inglês e espanhol).Para descritores em português e espanhol devem ser extraídos do DeCS: http://decs.bvs.br e inglês do MeSH: </w:t>
      </w:r>
      <w:r>
        <w:rPr>
          <w:rFonts w:hint="default" w:ascii="Times New Roman" w:hAnsi="Times New Roman" w:eastAsia="SimSun" w:cs="Times New Roman"/>
          <w:color w:val="auto"/>
          <w:sz w:val="24"/>
          <w:szCs w:val="24"/>
          <w:u w:val="none"/>
        </w:rPr>
        <w:t>http://www.ncbi.nlm.nih.gov/mesh</w:t>
      </w:r>
      <w:r>
        <w:rPr>
          <w:rFonts w:hint="default" w:ascii="Times New Roman" w:hAnsi="Times New Roman" w:eastAsia="SimSun" w:cs="Times New Roman"/>
          <w:sz w:val="24"/>
          <w:szCs w:val="24"/>
          <w:lang w:val="pt-BR"/>
        </w:rPr>
        <w:t xml:space="preserve"> ou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 https://meshb.nlm.nih.gov/MeSHonDemand 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636"/>
          <w:tab w:val="left" w:pos="4427"/>
          <w:tab w:val="left" w:pos="6620"/>
          <w:tab w:val="left" w:pos="8857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240" w:lineRule="auto"/>
        <w:ind w:left="480" w:leftChars="0" w:right="0" w:rightChars="0" w:hanging="480" w:hangingChars="200"/>
        <w:jc w:val="both"/>
        <w:textAlignment w:val="auto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• </w:t>
      </w:r>
      <w:r>
        <w:rPr>
          <w:rFonts w:hint="default" w:ascii="Times New Roman" w:hAnsi="Times New Roman" w:eastAsia="SimSun" w:cs="Times New Roman"/>
          <w:b/>
          <w:bCs/>
          <w:sz w:val="24"/>
          <w:szCs w:val="24"/>
        </w:rPr>
        <w:t>Corpo do texto: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 consiste no corpo do manuscrito, propriamente dito. A estrutura do manuscrito nas categorias pesquisa e revisão é: Introdução, Objetivo, Métodos, Resultados, Discussão e Conclusões (para pesquisa quantitativa) ou considerações finais (pesquisa qualitativa); todos os subtítulos devem ser destacados em negrito no texto. 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37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Autospacing="0" w:line="240" w:lineRule="auto"/>
        <w:ind w:left="480" w:leftChars="0" w:right="0" w:rightChars="0" w:hanging="480" w:hangingChars="200"/>
        <w:jc w:val="both"/>
        <w:textAlignment w:val="auto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• </w:t>
      </w:r>
      <w:r>
        <w:rPr>
          <w:rFonts w:hint="default" w:ascii="Times New Roman" w:hAnsi="Times New Roman" w:eastAsia="SimSun" w:cs="Times New Roman"/>
          <w:b/>
          <w:bCs/>
          <w:sz w:val="24"/>
          <w:szCs w:val="24"/>
        </w:rPr>
        <w:t>Ilustrações: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 tabelas, quadros e figuras, como fotografias, desenhos, gráficos, entre outros devem ser apresentadas no corpo do manuscrito e ser numeradas, consecutivamente, com algarismos arábicos, na ordem em que forem inseridas no texto, não podendo ultrapassar o número de cinco. </w:t>
      </w:r>
      <w:r>
        <w:rPr>
          <w:rFonts w:hint="default" w:ascii="Times New Roman" w:hAnsi="Times New Roman" w:cs="Times New Roman"/>
          <w:sz w:val="24"/>
          <w:szCs w:val="24"/>
        </w:rPr>
        <w:t xml:space="preserve">O título deve ser breve. 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 xml:space="preserve">As </w:t>
      </w:r>
      <w:r>
        <w:rPr>
          <w:rFonts w:hint="default" w:ascii="Times New Roman" w:hAnsi="Times New Roman" w:cs="Times New Roman"/>
          <w:sz w:val="24"/>
          <w:szCs w:val="24"/>
        </w:rPr>
        <w:t>tabelas devem conter dados imprescindíveis e com valores representativos, sem traços internos. Caso as figuras (fotos, mapas, desenhos e outros) sejam extraídas de outros estudos, devem obter autorização e citar a</w:t>
      </w:r>
      <w:r>
        <w:rPr>
          <w:rFonts w:hint="default"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>fonte.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636"/>
          <w:tab w:val="left" w:pos="4427"/>
          <w:tab w:val="left" w:pos="6620"/>
          <w:tab w:val="left" w:pos="8857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240" w:lineRule="auto"/>
        <w:ind w:left="480" w:leftChars="0" w:right="0" w:rightChars="0" w:hanging="480" w:hangingChars="200"/>
        <w:jc w:val="both"/>
        <w:textAlignment w:val="auto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• </w:t>
      </w:r>
      <w:r>
        <w:rPr>
          <w:rFonts w:hint="default" w:ascii="Times New Roman" w:hAnsi="Times New Roman" w:eastAsia="SimSun" w:cs="Times New Roman"/>
          <w:b/>
          <w:bCs/>
          <w:sz w:val="24"/>
          <w:szCs w:val="24"/>
        </w:rPr>
        <w:t>Figuras e Tabelas Figuras: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 Devem ter obrigatoriamente legendas, sendo </w:t>
      </w:r>
      <w:r>
        <w:rPr>
          <w:rFonts w:hint="default" w:ascii="Times New Roman" w:hAnsi="Times New Roman" w:eastAsia="SimSun" w:cs="Times New Roman"/>
          <w:sz w:val="24"/>
          <w:szCs w:val="24"/>
          <w:lang w:val="pt-BR"/>
        </w:rPr>
        <w:t xml:space="preserve">que 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para figura a legenda deve ser na parte inferior e a identificação de tabelas e quadros deve estar na parte superior, seguida do número de ordem de sua ocorrência no texto, em algarismos arábicos, travessão e do respectivo título (Ex.: Tabela 1 – título). A fonte consultada deverá ser incluída abaixo das imagens somente se for de dados secundários. 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636"/>
          <w:tab w:val="left" w:pos="4427"/>
          <w:tab w:val="left" w:pos="6620"/>
          <w:tab w:val="left" w:pos="8857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240" w:lineRule="auto"/>
        <w:ind w:left="480" w:leftChars="0" w:right="0" w:rightChars="0" w:hanging="480" w:hangingChars="200"/>
        <w:jc w:val="both"/>
        <w:textAlignment w:val="auto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• As </w:t>
      </w:r>
      <w:r>
        <w:rPr>
          <w:rFonts w:hint="default" w:ascii="Times New Roman" w:hAnsi="Times New Roman" w:eastAsia="SimSun" w:cs="Times New Roman"/>
          <w:b/>
          <w:bCs/>
          <w:sz w:val="24"/>
          <w:szCs w:val="24"/>
        </w:rPr>
        <w:t xml:space="preserve">ilustrações 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devem ser enviadas em seus arquivos editáveis originais dos programas de origem. 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636"/>
          <w:tab w:val="left" w:pos="4427"/>
          <w:tab w:val="left" w:pos="6620"/>
          <w:tab w:val="left" w:pos="8857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240" w:lineRule="auto"/>
        <w:ind w:left="480" w:leftChars="0" w:right="0" w:rightChars="0" w:hanging="480" w:hangingChars="200"/>
        <w:jc w:val="both"/>
        <w:textAlignment w:val="auto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• Abreviações devem ser inseridas por extenso em nota de rodapé da tabela e/ou figura. 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636"/>
          <w:tab w:val="left" w:pos="4427"/>
          <w:tab w:val="left" w:pos="6620"/>
          <w:tab w:val="left" w:pos="8857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240" w:lineRule="auto"/>
        <w:ind w:left="480" w:leftChars="0" w:right="0" w:rightChars="0" w:hanging="480" w:hangingChars="200"/>
        <w:jc w:val="both"/>
        <w:textAlignment w:val="auto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• </w:t>
      </w:r>
      <w:r>
        <w:rPr>
          <w:rFonts w:hint="default" w:ascii="Times New Roman" w:hAnsi="Times New Roman" w:eastAsia="SimSun" w:cs="Times New Roman"/>
          <w:b/>
          <w:bCs/>
          <w:sz w:val="24"/>
          <w:szCs w:val="24"/>
        </w:rPr>
        <w:t>Subtítulos: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 os subtítulos do Método e Discussão devem ser destacados em negrito conforme recomendação do CHECKLIST. 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636"/>
          <w:tab w:val="left" w:pos="4427"/>
          <w:tab w:val="left" w:pos="6620"/>
          <w:tab w:val="left" w:pos="8857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240" w:lineRule="auto"/>
        <w:ind w:left="480" w:leftChars="0" w:right="0" w:rightChars="0" w:hanging="480" w:hangingChars="200"/>
        <w:jc w:val="both"/>
        <w:textAlignment w:val="auto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• </w:t>
      </w:r>
      <w:r>
        <w:rPr>
          <w:rFonts w:hint="default" w:ascii="Times New Roman" w:hAnsi="Times New Roman" w:eastAsia="SimSun" w:cs="Times New Roman"/>
          <w:b/>
          <w:bCs/>
          <w:sz w:val="24"/>
          <w:szCs w:val="24"/>
        </w:rPr>
        <w:t>Fomento e Agradecimentos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 deverão ser citados antes do capítulo das referências. Em Fomento é obrigatório citar fonte de fomento à pesquisa (se houver). Esta informação deve ser inserida na versão final após aceite. 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636"/>
          <w:tab w:val="left" w:pos="4427"/>
          <w:tab w:val="left" w:pos="6620"/>
          <w:tab w:val="left" w:pos="8857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240" w:lineRule="auto"/>
        <w:ind w:left="480" w:leftChars="0" w:right="0" w:rightChars="0" w:hanging="480" w:hangingChars="200"/>
        <w:jc w:val="both"/>
        <w:textAlignment w:val="auto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  <w:lang w:val="pt-BR"/>
        </w:rPr>
        <w:tab/>
      </w:r>
      <w:r>
        <w:rPr>
          <w:rFonts w:hint="default" w:ascii="Times New Roman" w:hAnsi="Times New Roman" w:eastAsia="SimSun" w:cs="Times New Roman"/>
          <w:sz w:val="24"/>
          <w:szCs w:val="24"/>
        </w:rPr>
        <w:t>Em Agradecimentos</w:t>
      </w:r>
      <w:r>
        <w:rPr>
          <w:rFonts w:hint="default" w:ascii="Times New Roman" w:hAnsi="Times New Roman" w:eastAsia="SimSun" w:cs="Times New Roman"/>
          <w:sz w:val="24"/>
          <w:szCs w:val="24"/>
          <w:lang w:val="pt-BR"/>
        </w:rPr>
        <w:t>,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 são opcionais às pessoas que contribuíram para a realização do estudo, mas não se constituem autores e devem ser apresentados na versão final após aceite. 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636"/>
          <w:tab w:val="left" w:pos="4427"/>
          <w:tab w:val="left" w:pos="6620"/>
          <w:tab w:val="left" w:pos="8857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240" w:lineRule="auto"/>
        <w:ind w:left="480" w:leftChars="0" w:right="0" w:rightChars="0" w:hanging="480" w:hangingChars="200"/>
        <w:jc w:val="both"/>
        <w:textAlignment w:val="auto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• </w:t>
      </w:r>
      <w:r>
        <w:rPr>
          <w:rFonts w:hint="default" w:ascii="Times New Roman" w:hAnsi="Times New Roman" w:eastAsia="SimSun" w:cs="Times New Roman"/>
          <w:b/>
          <w:bCs/>
          <w:sz w:val="24"/>
          <w:szCs w:val="24"/>
        </w:rPr>
        <w:t>Referências: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 o número de referências é limitado conforme a categoria do manuscrito. As referências, apresentadas no final do trabalho, devem ser numeradas, consecutivamente, de acordo com a ordem em que foram incluídas no texto; e conforme o estilo </w:t>
      </w:r>
      <w:r>
        <w:rPr>
          <w:rFonts w:hint="default" w:ascii="Times New Roman" w:hAnsi="Times New Roman" w:eastAsia="SimSun" w:cs="Times New Roman"/>
          <w:sz w:val="24"/>
          <w:szCs w:val="24"/>
          <w:lang w:val="pt-BR"/>
        </w:rPr>
        <w:t>VANCOUVER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. Exemplos do estilo de Vancouver estão disponíveis por meio do site </w:t>
      </w:r>
      <w:r>
        <w:rPr>
          <w:rFonts w:hint="default" w:ascii="Times New Roman" w:hAnsi="Times New Roman" w:eastAsia="SimSun" w:cs="Times New Roman"/>
          <w:sz w:val="24"/>
          <w:szCs w:val="24"/>
          <w:lang w:val="pt-BR"/>
        </w:rPr>
        <w:t xml:space="preserve">International Committe of Medical Journal Editors - ICMJE </w:t>
      </w:r>
      <w:r>
        <w:rPr>
          <w:rFonts w:hint="default" w:ascii="Times New Roman" w:hAnsi="Times New Roman" w:eastAsia="SimSun"/>
          <w:sz w:val="24"/>
          <w:szCs w:val="24"/>
        </w:rPr>
        <w:fldChar w:fldCharType="begin"/>
      </w:r>
      <w:r>
        <w:rPr>
          <w:rFonts w:hint="default" w:ascii="Times New Roman" w:hAnsi="Times New Roman" w:eastAsia="SimSun"/>
          <w:sz w:val="24"/>
          <w:szCs w:val="24"/>
        </w:rPr>
        <w:instrText xml:space="preserve"> HYPERLINK "https://www.icmje.org/recommendations/browse/manuscript-preparation/preparing-for-submission.html#g" </w:instrText>
      </w:r>
      <w:r>
        <w:rPr>
          <w:rFonts w:hint="default" w:ascii="Times New Roman" w:hAnsi="Times New Roman" w:eastAsia="SimSun"/>
          <w:sz w:val="24"/>
          <w:szCs w:val="24"/>
        </w:rPr>
        <w:fldChar w:fldCharType="separate"/>
      </w:r>
      <w:r>
        <w:rPr>
          <w:rStyle w:val="5"/>
          <w:rFonts w:hint="default" w:ascii="Times New Roman" w:hAnsi="Times New Roman" w:eastAsia="SimSun"/>
          <w:sz w:val="24"/>
          <w:szCs w:val="24"/>
        </w:rPr>
        <w:t>https://www.icmje.org/recommendations/browse/manuscript-preparation/preparing-for-submission.html#</w:t>
      </w:r>
      <w:r>
        <w:rPr>
          <w:rStyle w:val="5"/>
          <w:rFonts w:hint="default" w:ascii="Times New Roman" w:hAnsi="Times New Roman" w:eastAsia="SimSun"/>
          <w:sz w:val="24"/>
          <w:szCs w:val="24"/>
          <w:lang w:val="pt-BR"/>
        </w:rPr>
        <w:t>g</w:t>
      </w:r>
      <w:r>
        <w:rPr>
          <w:rFonts w:hint="default" w:ascii="Times New Roman" w:hAnsi="Times New Roman" w:eastAsia="SimSun"/>
          <w:sz w:val="24"/>
          <w:szCs w:val="24"/>
        </w:rPr>
        <w:fldChar w:fldCharType="end"/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. No mínimo, 50% das referências devem ser preferencialmente produções publicadas nos últimos 5 anos e destas, 20% nos últimos 2 anos. 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636"/>
          <w:tab w:val="left" w:pos="4427"/>
          <w:tab w:val="left" w:pos="6620"/>
          <w:tab w:val="left" w:pos="8857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240" w:lineRule="auto"/>
        <w:ind w:left="480" w:leftChars="0" w:right="0" w:rightChars="0" w:hanging="480" w:hangingChars="200"/>
        <w:jc w:val="both"/>
        <w:textAlignment w:val="auto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• Para os artigos disponibilizados em português e inglês, deve ser citada a versão em inglês, com a paginação correspondente. </w:t>
      </w:r>
    </w:p>
    <w:p>
      <w:pPr>
        <w:pStyle w:val="6"/>
        <w:keepNext w:val="0"/>
        <w:keepLines w:val="0"/>
        <w:pageBreakBefore w:val="0"/>
        <w:numPr>
          <w:ilvl w:val="0"/>
          <w:numId w:val="0"/>
        </w:numPr>
        <w:tabs>
          <w:tab w:val="left" w:pos="2636"/>
          <w:tab w:val="left" w:pos="4427"/>
          <w:tab w:val="left" w:pos="6620"/>
          <w:tab w:val="left" w:pos="8857"/>
        </w:tabs>
        <w:kinsoku/>
        <w:wordWrap/>
        <w:overflowPunct/>
        <w:topLinePunct w:val="0"/>
        <w:bidi w:val="0"/>
        <w:adjustRightInd/>
        <w:snapToGrid/>
        <w:spacing w:beforeAutospacing="0" w:afterAutospacing="0" w:line="240" w:lineRule="auto"/>
        <w:ind w:left="0" w:leftChars="0" w:right="0" w:rightChars="0"/>
        <w:jc w:val="both"/>
        <w:textAlignment w:val="auto"/>
        <w:rPr>
          <w:rFonts w:hint="default" w:ascii="Times New Roman" w:hAnsi="Times New Roman" w:eastAsia="SimSun" w:cs="Times New Roman"/>
          <w:sz w:val="24"/>
          <w:szCs w:val="24"/>
        </w:rPr>
      </w:pP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636"/>
          <w:tab w:val="left" w:pos="4427"/>
          <w:tab w:val="left" w:pos="6620"/>
          <w:tab w:val="left" w:pos="8857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240" w:lineRule="auto"/>
        <w:ind w:left="0" w:leftChars="0" w:right="0" w:rightChars="0" w:firstLine="240" w:firstLineChars="100"/>
        <w:jc w:val="both"/>
        <w:textAlignment w:val="auto"/>
        <w:rPr>
          <w:rFonts w:hint="default" w:ascii="Times New Roman" w:hAnsi="Times New Roman" w:eastAsia="SimSun" w:cs="Times New Roman"/>
          <w:sz w:val="24"/>
          <w:szCs w:val="24"/>
        </w:rPr>
      </w:pP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636"/>
          <w:tab w:val="left" w:pos="4427"/>
          <w:tab w:val="left" w:pos="6620"/>
          <w:tab w:val="left" w:pos="8857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240" w:lineRule="auto"/>
        <w:ind w:left="0" w:leftChars="0" w:right="0" w:rightChars="0" w:firstLine="240" w:firstLineChars="100"/>
        <w:jc w:val="both"/>
        <w:textAlignment w:val="auto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Evitar citações de teses, dissertações, livros e capítulos, jornais ou revistas não científicas (Magazines) e no prelo, exceto quando se tratar de referencial teórico (Ex: Handbook Cochrane). A </w:t>
      </w:r>
      <w:r>
        <w:rPr>
          <w:rFonts w:hint="default" w:ascii="Times New Roman" w:hAnsi="Times New Roman" w:eastAsia="SimSun" w:cs="Times New Roman"/>
          <w:sz w:val="24"/>
          <w:szCs w:val="24"/>
          <w:lang w:val="pt-BR"/>
        </w:rPr>
        <w:t xml:space="preserve">REAS </w:t>
      </w:r>
      <w:r>
        <w:rPr>
          <w:rFonts w:hint="default" w:ascii="Times New Roman" w:hAnsi="Times New Roman" w:eastAsia="SimSun" w:cs="Times New Roman"/>
          <w:sz w:val="24"/>
          <w:szCs w:val="24"/>
        </w:rPr>
        <w:t>incentiva o uso do DOI, pois garante um link permanente de acesso para o artigo eletrônico. Para artigos ou textos publicados na internet que não contenham o DOI, indicar o endereço da URL completa bem como a data de acesso em que foi consulta</w:t>
      </w:r>
      <w:r>
        <w:rPr>
          <w:rFonts w:hint="default" w:ascii="Times New Roman" w:hAnsi="Times New Roman" w:eastAsia="SimSun" w:cs="Times New Roman"/>
          <w:sz w:val="24"/>
          <w:szCs w:val="24"/>
          <w:lang w:val="pt-BR"/>
        </w:rPr>
        <w:t>da</w:t>
      </w:r>
      <w:r>
        <w:rPr>
          <w:rFonts w:hint="default" w:ascii="Times New Roman" w:hAnsi="Times New Roman" w:eastAsia="SimSun" w:cs="Times New Roman"/>
          <w:sz w:val="24"/>
          <w:szCs w:val="24"/>
        </w:rPr>
        <w:t>.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  <w:textAlignment w:val="auto"/>
        <w:rPr>
          <w:rFonts w:hint="default" w:ascii="Times New Roman" w:hAnsi="Times New Roman" w:eastAsia="SimSun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240" w:lineRule="auto"/>
        <w:ind w:leftChars="0" w:right="0" w:rightChars="0"/>
        <w:jc w:val="both"/>
        <w:textAlignment w:val="auto"/>
        <w:rPr>
          <w:rFonts w:hint="default" w:ascii="Times New Roman" w:hAnsi="Times New Roman" w:eastAsia="SimSun" w:cs="Times New Roman"/>
          <w:b/>
          <w:bCs/>
          <w:sz w:val="24"/>
          <w:szCs w:val="24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240" w:lineRule="auto"/>
        <w:ind w:leftChars="0" w:right="0" w:rightChars="0"/>
        <w:jc w:val="both"/>
        <w:textAlignment w:val="auto"/>
        <w:rPr>
          <w:rFonts w:hint="default" w:ascii="Times New Roman" w:hAnsi="Times New Roman" w:eastAsia="SimSun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SimSun" w:cs="Times New Roman"/>
          <w:b/>
          <w:bCs/>
          <w:sz w:val="24"/>
          <w:szCs w:val="24"/>
          <w:lang w:val="pt-BR"/>
        </w:rPr>
        <w:t xml:space="preserve">4. </w:t>
      </w:r>
      <w:r>
        <w:rPr>
          <w:rFonts w:hint="default" w:ascii="Times New Roman" w:hAnsi="Times New Roman" w:eastAsia="SimSun" w:cs="Times New Roman"/>
          <w:b/>
          <w:bCs/>
          <w:sz w:val="24"/>
          <w:szCs w:val="24"/>
        </w:rPr>
        <w:t>PROCESSO DE AVALIAÇÃO DE MANUSCRITOS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240" w:lineRule="auto"/>
        <w:ind w:left="0" w:leftChars="0" w:right="0"/>
        <w:jc w:val="both"/>
        <w:textAlignment w:val="auto"/>
        <w:rPr>
          <w:rFonts w:hint="default" w:ascii="Times New Roman" w:hAnsi="Times New Roman" w:eastAsia="SimSun" w:cs="Times New Roman"/>
          <w:sz w:val="24"/>
          <w:szCs w:val="24"/>
          <w:lang w:val="pt-BR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240" w:lineRule="auto"/>
        <w:ind w:left="0" w:leftChars="0" w:right="0"/>
        <w:jc w:val="both"/>
        <w:textAlignment w:val="auto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A </w:t>
      </w:r>
      <w:r>
        <w:rPr>
          <w:rFonts w:hint="default" w:ascii="Times New Roman" w:hAnsi="Times New Roman" w:eastAsia="SimSun" w:cs="Times New Roman"/>
          <w:sz w:val="24"/>
          <w:szCs w:val="24"/>
          <w:lang w:val="pt-BR"/>
        </w:rPr>
        <w:t xml:space="preserve">REAS </w:t>
      </w:r>
      <w:r>
        <w:rPr>
          <w:rFonts w:hint="default" w:ascii="Times New Roman" w:hAnsi="Times New Roman" w:eastAsia="SimSun" w:cs="Times New Roman"/>
          <w:sz w:val="24"/>
          <w:szCs w:val="24"/>
        </w:rPr>
        <w:t>adota</w:t>
      </w:r>
      <w:r>
        <w:rPr>
          <w:rFonts w:hint="default" w:ascii="Times New Roman" w:hAnsi="Times New Roman" w:eastAsia="SimSun" w:cs="Times New Roman"/>
          <w:sz w:val="24"/>
          <w:szCs w:val="24"/>
          <w:lang w:val="pt-BR"/>
        </w:rPr>
        <w:t xml:space="preserve"> </w:t>
      </w:r>
      <w:r>
        <w:rPr>
          <w:rFonts w:hint="default" w:ascii="Times New Roman" w:hAnsi="Times New Roman" w:eastAsia="SimSun" w:cs="Times New Roman"/>
          <w:sz w:val="24"/>
          <w:szCs w:val="24"/>
        </w:rPr>
        <w:t>a avaliação duplo-cega (double-blind review)</w:t>
      </w:r>
      <w:r>
        <w:rPr>
          <w:rFonts w:hint="default" w:ascii="Times New Roman" w:hAnsi="Times New Roman" w:eastAsia="SimSun" w:cs="Times New Roman"/>
          <w:sz w:val="24"/>
          <w:szCs w:val="24"/>
          <w:lang w:val="pt-BR"/>
        </w:rPr>
        <w:t>,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 que é constituíd</w:t>
      </w:r>
      <w:r>
        <w:rPr>
          <w:rFonts w:hint="default" w:ascii="Times New Roman" w:hAnsi="Times New Roman" w:eastAsia="SimSun" w:cs="Times New Roman"/>
          <w:sz w:val="24"/>
          <w:szCs w:val="24"/>
          <w:lang w:val="pt-BR"/>
        </w:rPr>
        <w:t>a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 por dois ou mais </w:t>
      </w:r>
      <w:r>
        <w:rPr>
          <w:rFonts w:hint="default" w:ascii="Times New Roman" w:hAnsi="Times New Roman" w:eastAsia="SimSun" w:cs="Times New Roman"/>
          <w:sz w:val="24"/>
          <w:szCs w:val="24"/>
          <w:lang w:val="pt-BR"/>
        </w:rPr>
        <w:t xml:space="preserve">consultores 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designados para realizar a revisão do manuscrito.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240" w:lineRule="auto"/>
        <w:ind w:left="0" w:leftChars="0" w:right="0"/>
        <w:jc w:val="both"/>
        <w:textAlignment w:val="auto"/>
        <w:rPr>
          <w:rFonts w:hint="default" w:ascii="Times New Roman" w:hAnsi="Times New Roman" w:eastAsia="SimSun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240" w:lineRule="auto"/>
        <w:ind w:leftChars="0" w:right="0" w:rightChars="0"/>
        <w:jc w:val="both"/>
        <w:textAlignment w:val="auto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b/>
          <w:bCs/>
          <w:sz w:val="24"/>
          <w:szCs w:val="24"/>
          <w:lang w:val="pt-BR"/>
        </w:rPr>
        <w:t xml:space="preserve">2.1 </w:t>
      </w:r>
      <w:r>
        <w:rPr>
          <w:rFonts w:hint="default" w:ascii="Times New Roman" w:hAnsi="Times New Roman" w:eastAsia="SimSun" w:cs="Times New Roman"/>
          <w:b/>
          <w:bCs/>
          <w:sz w:val="24"/>
          <w:szCs w:val="24"/>
        </w:rPr>
        <w:t>Decisão Editorial e Revisão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240" w:lineRule="auto"/>
        <w:ind w:left="0" w:leftChars="0" w:right="0"/>
        <w:jc w:val="both"/>
        <w:textAlignment w:val="auto"/>
        <w:rPr>
          <w:rFonts w:hint="default" w:ascii="Times New Roman" w:hAnsi="Times New Roman" w:eastAsia="SimSun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240" w:lineRule="auto"/>
        <w:ind w:left="0" w:leftChars="0" w:right="0"/>
        <w:jc w:val="both"/>
        <w:textAlignment w:val="auto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Todos os artigos publicados na </w:t>
      </w:r>
      <w:r>
        <w:rPr>
          <w:rFonts w:hint="default" w:ascii="Times New Roman" w:hAnsi="Times New Roman" w:eastAsia="SimSun" w:cs="Times New Roman"/>
          <w:sz w:val="24"/>
          <w:szCs w:val="24"/>
          <w:lang w:val="pt-BR"/>
        </w:rPr>
        <w:t xml:space="preserve">REAS 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passam pelo processo de revisão por pares e recebem pelo menos duas revisões. O Editor Chefe comunicará </w:t>
      </w:r>
      <w:r>
        <w:rPr>
          <w:rFonts w:hint="default" w:ascii="Times New Roman" w:hAnsi="Times New Roman" w:eastAsia="SimSun" w:cs="Times New Roman"/>
          <w:sz w:val="24"/>
          <w:szCs w:val="24"/>
          <w:lang w:val="pt-BR"/>
        </w:rPr>
        <w:t xml:space="preserve">aos autores </w:t>
      </w:r>
      <w:r>
        <w:rPr>
          <w:rFonts w:hint="default" w:ascii="Times New Roman" w:hAnsi="Times New Roman" w:eastAsia="SimSun" w:cs="Times New Roman"/>
          <w:sz w:val="24"/>
          <w:szCs w:val="24"/>
        </w:rPr>
        <w:t>a decisão</w:t>
      </w:r>
      <w:r>
        <w:rPr>
          <w:rFonts w:hint="default" w:ascii="Times New Roman" w:hAnsi="Times New Roman" w:eastAsia="SimSun" w:cs="Times New Roman"/>
          <w:sz w:val="24"/>
          <w:szCs w:val="24"/>
          <w:lang w:val="pt-BR"/>
        </w:rPr>
        <w:t xml:space="preserve"> editorial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, que será uma das seguintes: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240" w:lineRule="auto"/>
        <w:ind w:left="0" w:leftChars="0" w:right="0"/>
        <w:jc w:val="both"/>
        <w:textAlignment w:val="auto"/>
        <w:rPr>
          <w:rFonts w:hint="default" w:ascii="Times New Roman" w:hAnsi="Times New Roman" w:eastAsia="SimSun" w:cs="Times New Roman"/>
          <w:b/>
          <w:bCs/>
          <w:sz w:val="24"/>
          <w:szCs w:val="24"/>
          <w:lang w:val="pt-BR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240" w:lineRule="auto"/>
        <w:ind w:left="0" w:leftChars="0" w:right="0"/>
        <w:jc w:val="both"/>
        <w:textAlignment w:val="auto"/>
        <w:rPr>
          <w:rFonts w:hint="default" w:ascii="Times New Roman" w:hAnsi="Times New Roman" w:eastAsia="SimSun" w:cs="Times New Roman"/>
          <w:sz w:val="24"/>
          <w:szCs w:val="24"/>
          <w:lang w:val="pt-BR"/>
        </w:rPr>
      </w:pPr>
      <w:r>
        <w:rPr>
          <w:rFonts w:hint="default" w:ascii="Times New Roman" w:hAnsi="Times New Roman" w:eastAsia="SimSun" w:cs="Times New Roman"/>
          <w:b/>
          <w:bCs/>
          <w:sz w:val="24"/>
          <w:szCs w:val="24"/>
          <w:lang w:val="pt-BR"/>
        </w:rPr>
        <w:t>Aprovado - Com pequenas reformulações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240" w:lineRule="auto"/>
        <w:ind w:left="0" w:leftChars="0" w:right="0"/>
        <w:jc w:val="both"/>
        <w:textAlignment w:val="auto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O manuscrito é recomendado pelo Editor Associado e revisores; e necessita de poucas mudanças, </w:t>
      </w:r>
      <w:r>
        <w:rPr>
          <w:rFonts w:hint="default" w:ascii="Times New Roman" w:hAnsi="Times New Roman" w:eastAsia="SimSun" w:cs="Times New Roman"/>
          <w:sz w:val="24"/>
          <w:szCs w:val="24"/>
          <w:lang w:val="pt-BR"/>
        </w:rPr>
        <w:t xml:space="preserve">devendo ser realizadas dentro de até sete (07) dias 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e envolvem menos da metade das seções do manuscrito.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240" w:lineRule="auto"/>
        <w:ind w:left="0" w:leftChars="0" w:right="0"/>
        <w:jc w:val="both"/>
        <w:textAlignment w:val="auto"/>
        <w:rPr>
          <w:rFonts w:hint="default" w:ascii="Times New Roman" w:hAnsi="Times New Roman" w:eastAsia="SimSun" w:cs="Times New Roman"/>
          <w:sz w:val="24"/>
          <w:szCs w:val="24"/>
          <w:lang w:val="pt-BR"/>
        </w:rPr>
      </w:pPr>
      <w:r>
        <w:rPr>
          <w:rFonts w:hint="default" w:ascii="Times New Roman" w:hAnsi="Times New Roman" w:eastAsia="SimSun" w:cs="Times New Roman"/>
          <w:b/>
          <w:bCs/>
          <w:sz w:val="24"/>
          <w:szCs w:val="24"/>
          <w:lang w:val="pt-BR"/>
        </w:rPr>
        <w:t>Aprovado - voltar ao consultor para nova avaliação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240" w:lineRule="auto"/>
        <w:ind w:left="0" w:leftChars="0" w:right="0"/>
        <w:jc w:val="both"/>
        <w:textAlignment w:val="auto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A aceitação do manuscrito dependeria de muitas revisões que levam um tempo considerável (15 dias) e envolvem até 75% das seções do manuscrito. Essa decisão implica mudanças significativas nas secções método e resultados, no entanto, não é necessário fazer novas tabelas por completo ou refazer experimentos e testes estatísticos. O autor deve fornecer uma resposta ponto a ponto ou uma refutação, se alguns dos comentários do revisor não puderem ser revisados. Normalmente, apenas uma rodada de grandes revisões é permitida.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240" w:lineRule="auto"/>
        <w:ind w:left="0" w:leftChars="0" w:right="0"/>
        <w:jc w:val="both"/>
        <w:textAlignment w:val="auto"/>
        <w:rPr>
          <w:rFonts w:hint="default" w:ascii="Times New Roman" w:hAnsi="Times New Roman" w:eastAsia="SimSun" w:cs="Times New Roman"/>
          <w:b/>
          <w:bCs/>
          <w:sz w:val="24"/>
          <w:szCs w:val="24"/>
          <w:lang w:val="pt-BR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240" w:lineRule="auto"/>
        <w:ind w:left="0" w:leftChars="0" w:right="0"/>
        <w:jc w:val="both"/>
        <w:textAlignment w:val="auto"/>
        <w:rPr>
          <w:rFonts w:hint="default" w:ascii="Times New Roman" w:hAnsi="Times New Roman" w:eastAsia="SimSun" w:cs="Times New Roman"/>
          <w:sz w:val="24"/>
          <w:szCs w:val="24"/>
          <w:lang w:val="pt-BR"/>
        </w:rPr>
      </w:pPr>
      <w:r>
        <w:rPr>
          <w:rFonts w:hint="default" w:ascii="Times New Roman" w:hAnsi="Times New Roman" w:eastAsia="SimSun" w:cs="Times New Roman"/>
          <w:b/>
          <w:bCs/>
          <w:sz w:val="24"/>
          <w:szCs w:val="24"/>
          <w:lang w:val="pt-BR"/>
        </w:rPr>
        <w:t>Aprovado - Sem alterações</w:t>
      </w:r>
      <w:r>
        <w:rPr>
          <w:rFonts w:hint="default" w:ascii="Times New Roman" w:hAnsi="Times New Roman" w:eastAsia="SimSun" w:cs="Times New Roman"/>
          <w:sz w:val="24"/>
          <w:szCs w:val="24"/>
          <w:lang w:val="pt-BR"/>
        </w:rPr>
        <w:t xml:space="preserve">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240" w:lineRule="auto"/>
        <w:ind w:left="0" w:leftChars="0" w:right="0"/>
        <w:jc w:val="both"/>
        <w:textAlignment w:val="auto"/>
        <w:rPr>
          <w:rFonts w:hint="default" w:ascii="Times New Roman" w:hAnsi="Times New Roman" w:eastAsia="SimSun" w:cs="Times New Roman"/>
          <w:sz w:val="24"/>
          <w:szCs w:val="24"/>
          <w:lang w:val="pt-BR"/>
        </w:rPr>
      </w:pPr>
      <w:r>
        <w:rPr>
          <w:rFonts w:hint="default" w:ascii="Times New Roman" w:hAnsi="Times New Roman" w:eastAsia="SimSun" w:cs="Times New Roman"/>
          <w:sz w:val="24"/>
          <w:szCs w:val="24"/>
          <w:lang w:val="pt-BR"/>
        </w:rPr>
        <w:t>O manuscrito seguirá o fluxo de edição para sua publicação.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240" w:lineRule="auto"/>
        <w:ind w:left="0" w:leftChars="0" w:right="0"/>
        <w:jc w:val="both"/>
        <w:textAlignment w:val="auto"/>
        <w:rPr>
          <w:rFonts w:hint="default" w:ascii="Times New Roman" w:hAnsi="Times New Roman" w:eastAsia="SimSun" w:cs="Times New Roman"/>
          <w:b/>
          <w:bCs/>
          <w:sz w:val="24"/>
          <w:szCs w:val="24"/>
          <w:lang w:val="pt-BR"/>
        </w:rPr>
      </w:pPr>
      <w:r>
        <w:rPr>
          <w:rFonts w:hint="default" w:ascii="Times New Roman" w:hAnsi="Times New Roman" w:eastAsia="SimSun" w:cs="Times New Roman"/>
          <w:b/>
          <w:bCs/>
          <w:sz w:val="24"/>
          <w:szCs w:val="24"/>
          <w:lang w:val="pt-BR"/>
        </w:rPr>
        <w:t>Recusado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240" w:lineRule="auto"/>
        <w:ind w:left="0" w:leftChars="0" w:right="0"/>
        <w:jc w:val="both"/>
        <w:textAlignment w:val="auto"/>
        <w:rPr>
          <w:rFonts w:hint="default" w:ascii="Times New Roman" w:hAnsi="Times New Roman" w:eastAsia="SimSun" w:cs="Times New Roman"/>
          <w:sz w:val="24"/>
          <w:szCs w:val="24"/>
          <w:lang w:val="pt-BR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>Após a revisão por pares, os revisores apontaram não existir originalidade o suficiente para o texto ser considerado competitivo ou existir equívocos significativos que não serão superados por revisões. O artigo tem falhas graves e/ou não traz nenhuma contribuição original significativa. Nenhuma oferta de resubmissão à revista é fornecida. Em todas as decisões que permitem uma nova rodada ou resubmissão, todos os comentários dos revisores e editores devem ser respondidos ponto a ponto de forma objetiva e sustentada na literatura.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240" w:lineRule="auto"/>
        <w:ind w:left="0" w:leftChars="0" w:right="0"/>
        <w:jc w:val="both"/>
        <w:textAlignment w:val="auto"/>
        <w:rPr>
          <w:rFonts w:hint="default" w:ascii="Times New Roman" w:hAnsi="Times New Roman" w:eastAsia="SimSun" w:cs="Times New Roman"/>
          <w:sz w:val="24"/>
          <w:szCs w:val="24"/>
          <w:lang w:val="pt-BR"/>
        </w:rPr>
      </w:pPr>
    </w:p>
    <w:p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beforeAutospacing="0" w:afterAutospacing="0" w:line="240" w:lineRule="auto"/>
        <w:ind w:right="0" w:rightChars="0"/>
        <w:jc w:val="both"/>
        <w:textAlignment w:val="auto"/>
        <w:rPr>
          <w:rFonts w:hint="default" w:ascii="Times New Roman" w:hAnsi="Times New Roman" w:cs="Times New Roman"/>
          <w:b/>
          <w:sz w:val="24"/>
          <w:szCs w:val="24"/>
          <w:lang w:val="pt-BR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>Ao iniciar a submissão do manuscrito o autor está ciente e em concordância com as normas da Revista.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636"/>
          <w:tab w:val="left" w:pos="4427"/>
          <w:tab w:val="left" w:pos="6620"/>
          <w:tab w:val="left" w:pos="8857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240" w:lineRule="auto"/>
        <w:ind w:left="0" w:leftChars="0" w:right="0" w:rightChars="0" w:firstLine="240" w:firstLineChars="100"/>
        <w:jc w:val="both"/>
        <w:textAlignment w:val="auto"/>
        <w:rPr>
          <w:rFonts w:hint="default" w:ascii="Times New Roman" w:hAnsi="Times New Roman" w:eastAsia="SimSun" w:cs="Times New Roman"/>
          <w:sz w:val="24"/>
          <w:szCs w:val="24"/>
        </w:rPr>
      </w:pP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636"/>
          <w:tab w:val="left" w:pos="4427"/>
          <w:tab w:val="left" w:pos="6620"/>
          <w:tab w:val="left" w:pos="8857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240" w:lineRule="auto"/>
        <w:ind w:leftChars="0" w:right="0" w:rightChars="0"/>
        <w:jc w:val="both"/>
        <w:textAlignment w:val="auto"/>
        <w:rPr>
          <w:rFonts w:hint="default" w:ascii="Times New Roman" w:hAnsi="Times New Roman" w:eastAsia="SimSun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240" w:lineRule="auto"/>
        <w:ind w:left="0" w:leftChars="0" w:right="0"/>
        <w:jc w:val="both"/>
        <w:textAlignment w:val="auto"/>
        <w:rPr>
          <w:rFonts w:hint="default" w:ascii="Times New Roman" w:hAnsi="Times New Roman" w:eastAsia="SimSun" w:cs="Times New Roman"/>
          <w:sz w:val="24"/>
          <w:szCs w:val="24"/>
          <w:lang w:val="pt-BR"/>
        </w:rPr>
      </w:pPr>
    </w:p>
    <w:p>
      <w:pPr>
        <w:rPr>
          <w:rFonts w:hint="default" w:ascii="Times New Roman" w:hAnsi="Times New Roman" w:cs="Times New Roman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1417" w:right="1417" w:bottom="1417" w:left="1417" w:header="720" w:footer="720" w:gutter="0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pageBreakBefore w:val="0"/>
      <w:widowControl/>
      <w:kinsoku/>
      <w:wordWrap/>
      <w:overflowPunct/>
      <w:topLinePunct w:val="0"/>
      <w:autoSpaceDE w:val="0"/>
      <w:autoSpaceDN w:val="0"/>
      <w:bidi w:val="0"/>
      <w:adjustRightInd w:val="0"/>
      <w:snapToGrid/>
      <w:spacing w:after="0" w:line="240" w:lineRule="auto"/>
      <w:jc w:val="center"/>
      <w:textAlignment w:val="auto"/>
      <w:rPr>
        <w:rFonts w:hint="default" w:ascii="Times New Roman" w:hAnsi="Times New Roman" w:cs="Times New Roman"/>
        <w:color w:val="auto"/>
        <w:sz w:val="20"/>
        <w:szCs w:val="20"/>
        <w:u w:val="none"/>
      </w:rPr>
    </w:pPr>
    <w:r>
      <w:rPr>
        <w:rFonts w:hint="default" w:ascii="Times New Roman" w:hAnsi="Times New Roman" w:eastAsia="SimSun" w:cs="Times New Roman"/>
        <w:i w:val="0"/>
        <w:iCs w:val="0"/>
        <w:caps w:val="0"/>
        <w:color w:val="auto"/>
        <w:spacing w:val="0"/>
        <w:sz w:val="20"/>
        <w:szCs w:val="20"/>
        <w:u w:val="none"/>
        <w:shd w:val="clear" w:fill="FFFFFF"/>
      </w:rPr>
      <w:t>Revista de Enfermagem e Atenção à Saúde/REAS</w:t>
    </w:r>
    <w:r>
      <w:rPr>
        <w:rFonts w:hint="default" w:ascii="Times New Roman" w:hAnsi="Times New Roman" w:eastAsia="SimSun" w:cs="Times New Roman"/>
        <w:i w:val="0"/>
        <w:iCs w:val="0"/>
        <w:caps w:val="0"/>
        <w:color w:val="auto"/>
        <w:spacing w:val="0"/>
        <w:sz w:val="20"/>
        <w:szCs w:val="20"/>
        <w:u w:val="none"/>
        <w:shd w:val="clear" w:fill="FFFFFF"/>
      </w:rPr>
      <w:br w:type="textWrapping"/>
    </w:r>
    <w:r>
      <w:rPr>
        <w:rFonts w:hint="default" w:ascii="Times New Roman" w:hAnsi="Times New Roman" w:eastAsia="SimSun" w:cs="Times New Roman"/>
        <w:i w:val="0"/>
        <w:iCs w:val="0"/>
        <w:caps w:val="0"/>
        <w:color w:val="auto"/>
        <w:spacing w:val="0"/>
        <w:sz w:val="20"/>
        <w:szCs w:val="20"/>
        <w:u w:val="none"/>
        <w:shd w:val="clear" w:fill="FFFFFF"/>
      </w:rPr>
      <w:t>http://seer.uftm.edu.br/revistaeletronica/index.php/enfer</w:t>
    </w:r>
    <w:r>
      <w:rPr>
        <w:rFonts w:hint="default" w:ascii="Times New Roman" w:hAnsi="Times New Roman" w:eastAsia="SimSun" w:cs="Times New Roman"/>
        <w:i w:val="0"/>
        <w:iCs w:val="0"/>
        <w:caps w:val="0"/>
        <w:color w:val="auto"/>
        <w:spacing w:val="0"/>
        <w:sz w:val="20"/>
        <w:szCs w:val="20"/>
        <w:u w:val="none"/>
        <w:shd w:val="clear" w:fill="FFFFFF"/>
      </w:rPr>
      <w:br w:type="textWrapping"/>
    </w:r>
    <w:r>
      <w:rPr>
        <w:rFonts w:hint="default" w:ascii="Times New Roman" w:hAnsi="Times New Roman" w:eastAsia="SimSun" w:cs="Times New Roman"/>
        <w:i w:val="0"/>
        <w:iCs w:val="0"/>
        <w:caps w:val="0"/>
        <w:color w:val="auto"/>
        <w:spacing w:val="0"/>
        <w:sz w:val="20"/>
        <w:szCs w:val="20"/>
        <w:u w:val="none"/>
        <w:shd w:val="clear" w:fill="FFFFFF"/>
      </w:rPr>
      <w:t>PPGAS- PROPPG - UFTM</w:t>
    </w:r>
    <w:r>
      <w:rPr>
        <w:rFonts w:hint="default" w:ascii="Times New Roman" w:hAnsi="Times New Roman" w:eastAsia="SimSun" w:cs="Times New Roman"/>
        <w:i w:val="0"/>
        <w:iCs w:val="0"/>
        <w:caps w:val="0"/>
        <w:color w:val="auto"/>
        <w:spacing w:val="0"/>
        <w:sz w:val="20"/>
        <w:szCs w:val="20"/>
        <w:u w:val="none"/>
        <w:shd w:val="clear" w:fill="FFFFFF"/>
      </w:rPr>
      <w:br w:type="textWrapping"/>
    </w:r>
    <w:r>
      <w:rPr>
        <w:rFonts w:hint="default" w:ascii="Times New Roman" w:hAnsi="Times New Roman" w:cs="Times New Roman"/>
        <w:color w:val="auto"/>
        <w:sz w:val="20"/>
        <w:szCs w:val="20"/>
        <w:u w:val="none"/>
      </w:rPr>
      <w:t>Endereço: Rua Getúlio Guaritá N° 107 – Uberaba – MG - Brasil CEP: 38025-440</w:t>
    </w:r>
  </w:p>
  <w:p>
    <w:pPr>
      <w:pStyle w:val="9"/>
      <w:jc w:val="center"/>
    </w:pPr>
    <w:r>
      <w:rPr>
        <w:rFonts w:hint="default" w:ascii="Times New Roman" w:hAnsi="Times New Roman" w:cs="Times New Roman"/>
        <w:color w:val="auto"/>
        <w:sz w:val="20"/>
        <w:szCs w:val="20"/>
        <w:u w:val="none"/>
      </w:rPr>
      <w:t xml:space="preserve">Fone: +55 34 3700 6610 E-mail: </w:t>
    </w:r>
    <w:r>
      <w:rPr>
        <w:rFonts w:hint="default" w:ascii="Times New Roman" w:hAnsi="Times New Roman" w:cs="Times New Roman"/>
        <w:color w:val="auto"/>
        <w:sz w:val="20"/>
        <w:szCs w:val="20"/>
        <w:u w:val="none"/>
        <w:lang w:val="pt-BR"/>
      </w:rPr>
      <w:t>rev.reas@</w:t>
    </w:r>
    <w:r>
      <w:rPr>
        <w:rFonts w:hint="default" w:ascii="Times New Roman" w:hAnsi="Times New Roman" w:cs="Times New Roman"/>
        <w:color w:val="auto"/>
        <w:sz w:val="20"/>
        <w:szCs w:val="20"/>
        <w:u w:val="none"/>
      </w:rPr>
      <w:t>uftm.edu.br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pageBreakBefore w:val="0"/>
      <w:widowControl/>
      <w:kinsoku/>
      <w:wordWrap/>
      <w:overflowPunct/>
      <w:topLinePunct w:val="0"/>
      <w:autoSpaceDE/>
      <w:autoSpaceDN/>
      <w:bidi w:val="0"/>
      <w:adjustRightInd/>
      <w:snapToGrid/>
      <w:spacing w:line="240" w:lineRule="auto"/>
      <w:ind w:firstLine="200" w:firstLineChars="100"/>
      <w:jc w:val="both"/>
      <w:textAlignment w:val="auto"/>
      <w:rPr>
        <w:rFonts w:hint="default"/>
        <w:sz w:val="16"/>
        <w:szCs w:val="16"/>
        <w:lang w:val="pt-BR"/>
      </w:rPr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3587115</wp:posOffset>
          </wp:positionH>
          <wp:positionV relativeFrom="paragraph">
            <wp:posOffset>14605</wp:posOffset>
          </wp:positionV>
          <wp:extent cx="2142490" cy="465455"/>
          <wp:effectExtent l="0" t="0" r="10160" b="10795"/>
          <wp:wrapNone/>
          <wp:docPr id="2" name="Imagem 3" descr="Cabeçal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3" descr="Cabeçalh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42490" cy="465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default"/>
        <w:sz w:val="16"/>
        <w:szCs w:val="16"/>
        <w:lang w:val="pt-BR"/>
      </w:rPr>
      <w:t>Rev Enferm Atenção Saúde</w:t>
    </w:r>
    <w:r>
      <w:rPr>
        <w:rFonts w:hint="default"/>
        <w:sz w:val="16"/>
        <w:szCs w:val="16"/>
        <w:lang w:val="pt-BR"/>
      </w:rPr>
      <w:tab/>
    </w:r>
    <w:r>
      <w:rPr>
        <w:rFonts w:hint="default"/>
        <w:sz w:val="16"/>
        <w:szCs w:val="16"/>
        <w:lang w:val="pt-BR"/>
      </w:rPr>
      <w:tab/>
    </w:r>
    <w:r>
      <w:rPr>
        <w:rFonts w:hint="default"/>
        <w:sz w:val="16"/>
        <w:szCs w:val="16"/>
        <w:lang w:val="pt-BR"/>
      </w:rPr>
      <w:tab/>
    </w:r>
    <w:r>
      <w:rPr>
        <w:rFonts w:hint="default"/>
        <w:sz w:val="16"/>
        <w:szCs w:val="16"/>
        <w:lang w:val="pt-BR"/>
      </w:rPr>
      <w:tab/>
    </w:r>
    <w:r>
      <w:rPr>
        <w:rFonts w:hint="default"/>
        <w:sz w:val="16"/>
        <w:szCs w:val="16"/>
        <w:lang w:val="pt-BR"/>
      </w:rPr>
      <w:tab/>
    </w:r>
    <w:r>
      <w:rPr>
        <w:rFonts w:hint="default"/>
        <w:sz w:val="16"/>
        <w:szCs w:val="16"/>
        <w:lang w:val="pt-BR"/>
      </w:rPr>
      <w:tab/>
    </w:r>
  </w:p>
  <w:p>
    <w:pPr>
      <w:keepNext w:val="0"/>
      <w:keepLines w:val="0"/>
      <w:pageBreakBefore w:val="0"/>
      <w:widowControl/>
      <w:kinsoku/>
      <w:wordWrap/>
      <w:overflowPunct/>
      <w:topLinePunct w:val="0"/>
      <w:autoSpaceDE/>
      <w:autoSpaceDN/>
      <w:bidi w:val="0"/>
      <w:adjustRightInd/>
      <w:snapToGrid/>
      <w:spacing w:line="240" w:lineRule="auto"/>
      <w:ind w:firstLine="160" w:firstLineChars="100"/>
      <w:jc w:val="both"/>
      <w:textAlignment w:val="auto"/>
      <w:rPr>
        <w:rFonts w:hint="default"/>
        <w:sz w:val="16"/>
        <w:szCs w:val="16"/>
        <w:lang w:val="pt-BR"/>
      </w:rPr>
    </w:pPr>
    <w:r>
      <w:rPr>
        <w:rFonts w:hint="default"/>
        <w:sz w:val="16"/>
        <w:szCs w:val="16"/>
        <w:lang w:val="pt-BR"/>
      </w:rPr>
      <w:t>2025;14(2):e20255764</w:t>
    </w:r>
  </w:p>
  <w:p>
    <w:pPr>
      <w:keepNext w:val="0"/>
      <w:keepLines w:val="0"/>
      <w:pageBreakBefore w:val="0"/>
      <w:widowControl/>
      <w:kinsoku/>
      <w:wordWrap/>
      <w:overflowPunct/>
      <w:topLinePunct w:val="0"/>
      <w:autoSpaceDE/>
      <w:autoSpaceDN/>
      <w:bidi w:val="0"/>
      <w:adjustRightInd/>
      <w:snapToGrid/>
      <w:spacing w:line="240" w:lineRule="auto"/>
      <w:ind w:firstLine="160" w:firstLineChars="100"/>
      <w:jc w:val="both"/>
      <w:textAlignment w:val="auto"/>
      <w:rPr>
        <w:rFonts w:hint="default"/>
        <w:sz w:val="16"/>
        <w:szCs w:val="16"/>
        <w:lang w:val="pt-BR"/>
      </w:rPr>
    </w:pPr>
    <w:r>
      <w:rPr>
        <w:rFonts w:hint="default"/>
        <w:sz w:val="16"/>
        <w:szCs w:val="16"/>
      </w:rPr>
      <w:t>DOI: 10.18554/reas.v1</w:t>
    </w:r>
    <w:r>
      <w:rPr>
        <w:rFonts w:hint="default"/>
        <w:sz w:val="16"/>
        <w:szCs w:val="16"/>
        <w:lang w:val="pt-BR"/>
      </w:rPr>
      <w:t>4</w:t>
    </w:r>
    <w:r>
      <w:rPr>
        <w:rFonts w:hint="default"/>
        <w:sz w:val="16"/>
        <w:szCs w:val="16"/>
      </w:rPr>
      <w:t>i</w:t>
    </w:r>
    <w:r>
      <w:rPr>
        <w:rFonts w:hint="default"/>
        <w:sz w:val="16"/>
        <w:szCs w:val="16"/>
        <w:lang w:val="pt-BR"/>
      </w:rPr>
      <w:t>1</w:t>
    </w:r>
    <w:r>
      <w:rPr>
        <w:rFonts w:hint="default"/>
        <w:sz w:val="16"/>
        <w:szCs w:val="16"/>
      </w:rPr>
      <w:t>.</w:t>
    </w:r>
    <w:r>
      <w:rPr>
        <w:rFonts w:hint="default"/>
        <w:sz w:val="16"/>
        <w:szCs w:val="16"/>
        <w:lang w:val="pt-BR"/>
      </w:rPr>
      <w:t>5764</w:t>
    </w:r>
  </w:p>
  <w:p>
    <w:pPr>
      <w:pStyle w:val="8"/>
      <w:keepNext w:val="0"/>
      <w:keepLines w:val="0"/>
      <w:pageBreakBefore w:val="0"/>
      <w:widowControl/>
      <w:kinsoku/>
      <w:wordWrap/>
      <w:overflowPunct/>
      <w:topLinePunct w:val="0"/>
      <w:autoSpaceDE/>
      <w:autoSpaceDN/>
      <w:bidi w:val="0"/>
      <w:adjustRightInd/>
      <w:snapToGrid/>
      <w:ind w:firstLine="160" w:firstLineChars="100"/>
      <w:jc w:val="both"/>
      <w:textAlignment w:val="auto"/>
      <w:rPr>
        <w:rFonts w:hint="default"/>
        <w:sz w:val="16"/>
        <w:szCs w:val="16"/>
      </w:rPr>
    </w:pPr>
    <w:r>
      <w:rPr>
        <w:rFonts w:hint="default"/>
        <w:color w:val="auto"/>
        <w:sz w:val="16"/>
        <w:szCs w:val="16"/>
        <w:u w:val="none"/>
      </w:rPr>
      <w:t>http://seer.uftm.edu.br/revistaeletronica/index.php/enfer</w:t>
    </w:r>
  </w:p>
  <w:p>
    <w:pPr>
      <w:pStyle w:val="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CDFD072"/>
    <w:multiLevelType w:val="singleLevel"/>
    <w:tmpl w:val="3CDFD072"/>
    <w:lvl w:ilvl="0" w:tentative="0">
      <w:start w:val="2"/>
      <w:numFmt w:val="decimal"/>
      <w:suff w:val="space"/>
      <w:lvlText w:val="%1."/>
      <w:lvlJc w:val="left"/>
    </w:lvl>
  </w:abstractNum>
  <w:abstractNum w:abstractNumId="1">
    <w:nsid w:val="64F3021A"/>
    <w:multiLevelType w:val="singleLevel"/>
    <w:tmpl w:val="64F3021A"/>
    <w:lvl w:ilvl="0" w:tentative="0">
      <w:start w:val="3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5F52B8"/>
    <w:rsid w:val="14F36CC2"/>
    <w:rsid w:val="6C5F52B8"/>
    <w:rsid w:val="740F4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basedOn w:val="1"/>
    <w:qFormat/>
    <w:uiPriority w:val="1"/>
    <w:pPr>
      <w:ind w:left="836"/>
      <w:outlineLvl w:val="0"/>
    </w:pPr>
    <w:rPr>
      <w:b/>
      <w:bCs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Body Text"/>
    <w:basedOn w:val="1"/>
    <w:qFormat/>
    <w:uiPriority w:val="1"/>
  </w:style>
  <w:style w:type="paragraph" w:styleId="7">
    <w:name w:val="Normal (Web)"/>
    <w:basedOn w:val="1"/>
    <w:semiHidden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 w:bidi="ar-SA"/>
    </w:rPr>
  </w:style>
  <w:style w:type="paragraph" w:styleId="8">
    <w:name w:val="header"/>
    <w:basedOn w:val="1"/>
    <w:uiPriority w:val="0"/>
    <w:pPr>
      <w:tabs>
        <w:tab w:val="center" w:pos="4252"/>
        <w:tab w:val="right" w:pos="8504"/>
      </w:tabs>
    </w:pPr>
  </w:style>
  <w:style w:type="paragraph" w:styleId="9">
    <w:name w:val="footer"/>
    <w:basedOn w:val="1"/>
    <w:qFormat/>
    <w:uiPriority w:val="0"/>
    <w:pPr>
      <w:tabs>
        <w:tab w:val="center" w:pos="4252"/>
        <w:tab w:val="right" w:pos="8504"/>
      </w:tabs>
    </w:pPr>
  </w:style>
  <w:style w:type="paragraph" w:styleId="10">
    <w:name w:val="List Paragraph"/>
    <w:basedOn w:val="1"/>
    <w:qFormat/>
    <w:uiPriority w:val="1"/>
    <w:pPr>
      <w:spacing w:before="1"/>
      <w:ind w:left="836" w:hanging="361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60</TotalTime>
  <ScaleCrop>false</ScaleCrop>
  <LinksUpToDate>false</LinksUpToDate>
  <CharactersWithSpaces>0</CharactersWithSpaces>
  <Application>WPS Office_12.2.0.13489_F1E327BC-269C-435d-A152-05C5408002CA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2025-04-07T17:59:00Z</dcterms:created>
  <dc:creator>Norma Cunha</dc:creator>
  <cp:lastModifiedBy>Norma Cunha</cp:lastModifiedBy>
  <dcterms:modified xsi:type="dcterms:W3CDTF">2025-04-07T19:31:56Z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1046-12.2.0.13489</vt:lpwstr>
  </property>
  <property fmtid="{D5CDD505-2E9C-101B-9397-08002B2CF9AE}" pid="3" name="ICV">
    <vt:lpwstr>5EFC3966C172481CB7EE93E1B89CD3F9_13</vt:lpwstr>
  </property>
</Properties>
</file>