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13A33" w14:textId="5B81F5FA" w:rsidR="00197A45" w:rsidRPr="00AC25EE" w:rsidRDefault="00AC25EE">
      <w:pPr>
        <w:rPr>
          <w:rFonts w:ascii="Cambria" w:hAnsi="Cambria"/>
          <w:i/>
          <w:iCs/>
          <w:noProof/>
          <w:sz w:val="20"/>
          <w:szCs w:val="20"/>
        </w:rPr>
      </w:pPr>
      <w:r w:rsidRPr="00AC25EE">
        <w:rPr>
          <w:rFonts w:ascii="Cambria" w:hAnsi="Cambria"/>
          <w:i/>
          <w:iCs/>
          <w:noProof/>
          <w:sz w:val="20"/>
          <w:szCs w:val="20"/>
        </w:rPr>
        <w:t>Artigo</w:t>
      </w:r>
      <w:r w:rsidR="004664EE">
        <w:rPr>
          <w:rFonts w:ascii="Cambria" w:hAnsi="Cambria"/>
          <w:i/>
          <w:iCs/>
          <w:noProof/>
          <w:sz w:val="20"/>
          <w:szCs w:val="20"/>
        </w:rPr>
        <w:t xml:space="preserve"> original</w:t>
      </w:r>
    </w:p>
    <w:p w14:paraId="29497025" w14:textId="7CC848C2" w:rsidR="0045535A" w:rsidRDefault="0045535A" w:rsidP="0045535A">
      <w:pPr>
        <w:rPr>
          <w:rFonts w:ascii="Cambria" w:hAnsi="Cambria"/>
          <w:b/>
          <w:bCs/>
          <w:noProof/>
          <w:sz w:val="36"/>
          <w:szCs w:val="36"/>
        </w:rPr>
      </w:pPr>
      <w:r w:rsidRPr="00AC25EE">
        <w:rPr>
          <w:rFonts w:ascii="Cambria" w:hAnsi="Cambria"/>
          <w:b/>
          <w:bCs/>
          <w:noProof/>
          <w:sz w:val="36"/>
          <w:szCs w:val="36"/>
        </w:rPr>
        <w:t>Título do artigo: subtítulo do artigo escrito apenas com a primeira letra maiúscula</w:t>
      </w:r>
    </w:p>
    <w:p w14:paraId="6C1C3871" w14:textId="436590EB" w:rsidR="0045535A" w:rsidRPr="006727DE" w:rsidRDefault="00DB5CD1" w:rsidP="0045535A">
      <w:pPr>
        <w:rPr>
          <w:rFonts w:ascii="Cambria" w:hAnsi="Cambria"/>
          <w:b/>
          <w:bCs/>
          <w:i/>
          <w:iCs/>
          <w:noProof/>
          <w:color w:val="7F7F7F" w:themeColor="text1" w:themeTint="80"/>
          <w:sz w:val="28"/>
          <w:szCs w:val="28"/>
          <w:lang w:val="en-US"/>
        </w:rPr>
      </w:pPr>
      <w:r w:rsidRPr="006727DE">
        <w:rPr>
          <w:rFonts w:ascii="Cambria" w:hAnsi="Cambria"/>
          <w:b/>
          <w:bCs/>
          <w:i/>
          <w:iCs/>
          <w:noProof/>
          <w:color w:val="7F7F7F" w:themeColor="text1" w:themeTint="80"/>
          <w:sz w:val="28"/>
          <w:szCs w:val="28"/>
          <w:lang w:val="en-US"/>
        </w:rPr>
        <w:t>Title of the article: subtitle written with the first letter capitalized only</w:t>
      </w:r>
    </w:p>
    <w:p w14:paraId="657AA6CE" w14:textId="7804B6C1" w:rsidR="00AC25EE" w:rsidRDefault="00AC25EE" w:rsidP="00AC25EE">
      <w:pPr>
        <w:rPr>
          <w:noProof/>
        </w:rPr>
      </w:pPr>
      <w:bookmarkStart w:id="0" w:name="_Hlk193658554"/>
      <w:bookmarkEnd w:id="0"/>
      <w:r w:rsidRPr="00AC25EE">
        <w:rPr>
          <w:rFonts w:ascii="Cambria" w:hAnsi="Cambria"/>
          <w:noProof/>
          <w:sz w:val="24"/>
          <w:szCs w:val="24"/>
        </w:rPr>
        <w:t xml:space="preserve">Nome </w:t>
      </w:r>
      <w:r>
        <w:rPr>
          <w:rFonts w:ascii="Cambria" w:hAnsi="Cambria"/>
          <w:noProof/>
          <w:sz w:val="24"/>
          <w:szCs w:val="24"/>
        </w:rPr>
        <w:t>Sobrenome</w:t>
      </w:r>
      <w:r w:rsidRPr="00AC25EE">
        <w:rPr>
          <w:rFonts w:ascii="Cambria" w:hAnsi="Cambria"/>
          <w:noProof/>
          <w:sz w:val="24"/>
          <w:szCs w:val="24"/>
          <w:vertAlign w:val="superscript"/>
        </w:rPr>
        <w:t>1*</w:t>
      </w:r>
      <w:r w:rsidR="000F2879">
        <w:rPr>
          <w:rFonts w:ascii="Cambria" w:hAnsi="Cambria"/>
          <w:noProof/>
          <w:sz w:val="24"/>
          <w:szCs w:val="24"/>
          <w:vertAlign w:val="superscript"/>
        </w:rPr>
        <w:t xml:space="preserve"> </w:t>
      </w:r>
      <w:r>
        <w:rPr>
          <w:rFonts w:ascii="Cambria" w:hAnsi="Cambria"/>
          <w:noProof/>
          <w:sz w:val="24"/>
          <w:szCs w:val="24"/>
          <w:lang w:eastAsia="pt-BR"/>
        </w:rPr>
        <w:drawing>
          <wp:inline distT="0" distB="0" distL="0" distR="0" wp14:anchorId="684E2ECD" wp14:editId="5D85429F">
            <wp:extent cx="125084" cy="125084"/>
            <wp:effectExtent l="0" t="0" r="8890" b="8890"/>
            <wp:docPr id="167241465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29" cy="127129"/>
                    </a:xfrm>
                    <a:prstGeom prst="rect">
                      <a:avLst/>
                    </a:prstGeom>
                    <a:noFill/>
                  </pic:spPr>
                </pic:pic>
              </a:graphicData>
            </a:graphic>
          </wp:inline>
        </w:drawing>
      </w:r>
      <w:r>
        <w:rPr>
          <w:rFonts w:ascii="Cambria" w:hAnsi="Cambria"/>
          <w:noProof/>
          <w:sz w:val="24"/>
          <w:szCs w:val="24"/>
        </w:rPr>
        <w:t xml:space="preserve">, </w:t>
      </w:r>
      <w:r w:rsidRPr="00AC25EE">
        <w:rPr>
          <w:rFonts w:ascii="Cambria" w:hAnsi="Cambria"/>
          <w:noProof/>
          <w:sz w:val="24"/>
          <w:szCs w:val="24"/>
        </w:rPr>
        <w:t xml:space="preserve">Nome </w:t>
      </w:r>
      <w:r>
        <w:rPr>
          <w:rFonts w:ascii="Cambria" w:hAnsi="Cambria"/>
          <w:noProof/>
          <w:sz w:val="24"/>
          <w:szCs w:val="24"/>
        </w:rPr>
        <w:t>Sobrenome</w:t>
      </w:r>
      <w:r>
        <w:rPr>
          <w:rFonts w:ascii="Cambria" w:hAnsi="Cambria"/>
          <w:noProof/>
          <w:sz w:val="24"/>
          <w:szCs w:val="24"/>
          <w:vertAlign w:val="superscript"/>
        </w:rPr>
        <w:t>2</w:t>
      </w:r>
      <w:r w:rsidR="000F2879">
        <w:rPr>
          <w:rFonts w:ascii="Cambria" w:hAnsi="Cambria"/>
          <w:noProof/>
          <w:sz w:val="24"/>
          <w:szCs w:val="24"/>
          <w:vertAlign w:val="superscript"/>
        </w:rPr>
        <w:t xml:space="preserve"> </w:t>
      </w:r>
      <w:r>
        <w:rPr>
          <w:rFonts w:ascii="Cambria" w:hAnsi="Cambria"/>
          <w:noProof/>
          <w:sz w:val="24"/>
          <w:szCs w:val="24"/>
          <w:lang w:eastAsia="pt-BR"/>
        </w:rPr>
        <w:drawing>
          <wp:inline distT="0" distB="0" distL="0" distR="0" wp14:anchorId="66015C68" wp14:editId="2C4E93B5">
            <wp:extent cx="125084" cy="125084"/>
            <wp:effectExtent l="0" t="0" r="8890" b="8890"/>
            <wp:docPr id="41266655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29" cy="127129"/>
                    </a:xfrm>
                    <a:prstGeom prst="rect">
                      <a:avLst/>
                    </a:prstGeom>
                    <a:noFill/>
                  </pic:spPr>
                </pic:pic>
              </a:graphicData>
            </a:graphic>
          </wp:inline>
        </w:drawing>
      </w:r>
    </w:p>
    <w:p w14:paraId="2D5E113E" w14:textId="41B63BFC" w:rsidR="00AC25EE" w:rsidRPr="00AC25EE" w:rsidRDefault="006727DE" w:rsidP="00AC25EE">
      <w:pPr>
        <w:rPr>
          <w:rFonts w:ascii="Cambria" w:hAnsi="Cambria"/>
          <w:noProof/>
          <w:sz w:val="24"/>
          <w:szCs w:val="24"/>
        </w:rPr>
      </w:pPr>
      <w:bookmarkStart w:id="1" w:name="_GoBack"/>
      <w:bookmarkEnd w:id="1"/>
      <w:r w:rsidRPr="000F3883">
        <w:rPr>
          <w:rFonts w:ascii="Cambria" w:hAnsi="Cambria"/>
          <w:b/>
          <w:bCs/>
          <w:noProof/>
          <w:color w:val="000000" w:themeColor="text1"/>
          <w:sz w:val="20"/>
          <w:szCs w:val="20"/>
          <w:lang w:eastAsia="pt-BR"/>
        </w:rPr>
        <mc:AlternateContent>
          <mc:Choice Requires="wps">
            <w:drawing>
              <wp:anchor distT="45720" distB="45720" distL="114300" distR="114300" simplePos="0" relativeHeight="251661312" behindDoc="0" locked="0" layoutInCell="1" allowOverlap="1" wp14:anchorId="66C93D66" wp14:editId="72A1BE7D">
                <wp:simplePos x="0" y="0"/>
                <wp:positionH relativeFrom="column">
                  <wp:posOffset>-180975</wp:posOffset>
                </wp:positionH>
                <wp:positionV relativeFrom="paragraph">
                  <wp:posOffset>309245</wp:posOffset>
                </wp:positionV>
                <wp:extent cx="2002155" cy="6377940"/>
                <wp:effectExtent l="0" t="0" r="444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6377940"/>
                        </a:xfrm>
                        <a:prstGeom prst="rect">
                          <a:avLst/>
                        </a:prstGeom>
                        <a:solidFill>
                          <a:srgbClr val="FFFFFF"/>
                        </a:solidFill>
                        <a:ln w="9525">
                          <a:noFill/>
                          <a:miter lim="800000"/>
                          <a:headEnd/>
                          <a:tailEnd/>
                        </a:ln>
                      </wps:spPr>
                      <wps:txbx>
                        <w:txbxContent>
                          <w:p w14:paraId="63DE1397" w14:textId="4C87A6A2" w:rsidR="000F3883" w:rsidRPr="000F3883" w:rsidRDefault="000F3883" w:rsidP="000F3883">
                            <w:pPr>
                              <w:spacing w:after="0" w:line="240" w:lineRule="auto"/>
                              <w:rPr>
                                <w:rFonts w:ascii="Cambria" w:hAnsi="Cambria"/>
                                <w:sz w:val="20"/>
                                <w:szCs w:val="20"/>
                              </w:rPr>
                            </w:pPr>
                            <w:r w:rsidRPr="000F3883">
                              <w:rPr>
                                <w:rFonts w:ascii="Cambria" w:hAnsi="Cambria"/>
                                <w:b/>
                                <w:bCs/>
                                <w:sz w:val="20"/>
                                <w:szCs w:val="20"/>
                              </w:rPr>
                              <w:t xml:space="preserve">Citação: </w:t>
                            </w:r>
                            <w:r w:rsidRPr="000F3883">
                              <w:rPr>
                                <w:rFonts w:ascii="Cambria" w:hAnsi="Cambria"/>
                                <w:sz w:val="20"/>
                                <w:szCs w:val="20"/>
                              </w:rPr>
                              <w:t xml:space="preserve">Sobrenome, N.; </w:t>
                            </w:r>
                            <w:r w:rsidR="00F10FE8" w:rsidRPr="000F3883">
                              <w:rPr>
                                <w:rFonts w:ascii="Cambria" w:hAnsi="Cambria"/>
                                <w:sz w:val="20"/>
                                <w:szCs w:val="20"/>
                              </w:rPr>
                              <w:t xml:space="preserve">Sobrenome, N.; </w:t>
                            </w:r>
                            <w:r>
                              <w:rPr>
                                <w:rFonts w:ascii="Cambria" w:hAnsi="Cambria"/>
                                <w:sz w:val="20"/>
                                <w:szCs w:val="20"/>
                              </w:rPr>
                              <w:t xml:space="preserve">(2025). </w:t>
                            </w:r>
                            <w:r w:rsidRPr="000F3883">
                              <w:rPr>
                                <w:rFonts w:ascii="Cambria" w:hAnsi="Cambria"/>
                                <w:sz w:val="20"/>
                                <w:szCs w:val="20"/>
                              </w:rPr>
                              <w:t>Título do artigo: sub</w:t>
                            </w:r>
                            <w:r>
                              <w:rPr>
                                <w:rFonts w:ascii="Cambria" w:hAnsi="Cambria"/>
                                <w:sz w:val="20"/>
                                <w:szCs w:val="20"/>
                              </w:rPr>
                              <w:t xml:space="preserve">título. </w:t>
                            </w:r>
                            <w:r w:rsidR="008246A4" w:rsidRPr="008246A4">
                              <w:rPr>
                                <w:rFonts w:ascii="Cambria" w:hAnsi="Cambria"/>
                                <w:i/>
                                <w:iCs/>
                                <w:sz w:val="20"/>
                                <w:szCs w:val="20"/>
                              </w:rPr>
                              <w:t>Revista Brasileira de Ciência, Tecnologia e Inovação</w:t>
                            </w:r>
                            <w:r>
                              <w:rPr>
                                <w:rFonts w:ascii="Cambria" w:hAnsi="Cambria"/>
                                <w:sz w:val="20"/>
                                <w:szCs w:val="20"/>
                              </w:rPr>
                              <w:t xml:space="preserve">, </w:t>
                            </w:r>
                            <w:r w:rsidRPr="000F3883">
                              <w:rPr>
                                <w:rFonts w:ascii="Cambria" w:hAnsi="Cambria"/>
                                <w:i/>
                                <w:iCs/>
                                <w:sz w:val="20"/>
                                <w:szCs w:val="20"/>
                              </w:rPr>
                              <w:t>11</w:t>
                            </w:r>
                            <w:r w:rsidRPr="000F3883">
                              <w:rPr>
                                <w:rFonts w:ascii="Cambria" w:hAnsi="Cambria"/>
                                <w:sz w:val="20"/>
                                <w:szCs w:val="20"/>
                              </w:rPr>
                              <w:t xml:space="preserve">, </w:t>
                            </w:r>
                            <w:r>
                              <w:rPr>
                                <w:rFonts w:ascii="Cambria" w:hAnsi="Cambria"/>
                                <w:sz w:val="20"/>
                                <w:szCs w:val="20"/>
                              </w:rPr>
                              <w:t>1</w:t>
                            </w:r>
                            <w:r w:rsidR="008246A4">
                              <w:rPr>
                                <w:rFonts w:ascii="Cambria" w:hAnsi="Cambria"/>
                                <w:sz w:val="20"/>
                                <w:szCs w:val="20"/>
                              </w:rPr>
                              <w:t>5</w:t>
                            </w:r>
                            <w:r w:rsidR="00CE78D1">
                              <w:rPr>
                                <w:rFonts w:ascii="Cambria" w:hAnsi="Cambria"/>
                                <w:sz w:val="20"/>
                                <w:szCs w:val="20"/>
                              </w:rPr>
                              <w:t>–</w:t>
                            </w:r>
                            <w:r>
                              <w:rPr>
                                <w:rFonts w:ascii="Cambria" w:hAnsi="Cambria"/>
                                <w:sz w:val="20"/>
                                <w:szCs w:val="20"/>
                              </w:rPr>
                              <w:t>30</w:t>
                            </w:r>
                            <w:r w:rsidRPr="000F3883">
                              <w:rPr>
                                <w:rFonts w:ascii="Cambria" w:hAnsi="Cambria"/>
                                <w:sz w:val="20"/>
                                <w:szCs w:val="20"/>
                              </w:rPr>
                              <w:t>.</w:t>
                            </w:r>
                            <w:r>
                              <w:rPr>
                                <w:rFonts w:ascii="Cambria" w:hAnsi="Cambria"/>
                                <w:sz w:val="20"/>
                                <w:szCs w:val="20"/>
                              </w:rPr>
                              <w:t xml:space="preserve"> </w:t>
                            </w:r>
                            <w:r w:rsidRPr="000F3883">
                              <w:rPr>
                                <w:rFonts w:ascii="Cambria" w:hAnsi="Cambria"/>
                                <w:sz w:val="20"/>
                                <w:szCs w:val="20"/>
                              </w:rPr>
                              <w:t>https://doi.org/10.</w:t>
                            </w:r>
                            <w:r w:rsidR="008246A4">
                              <w:rPr>
                                <w:rFonts w:ascii="Cambria" w:hAnsi="Cambria"/>
                                <w:sz w:val="20"/>
                                <w:szCs w:val="20"/>
                              </w:rPr>
                              <w:t>18554</w:t>
                            </w:r>
                            <w:r w:rsidRPr="000F3883">
                              <w:rPr>
                                <w:rFonts w:ascii="Cambria" w:hAnsi="Cambria"/>
                                <w:sz w:val="20"/>
                                <w:szCs w:val="20"/>
                              </w:rPr>
                              <w:t>/</w:t>
                            </w:r>
                            <w:r w:rsidR="00A75ADA">
                              <w:rPr>
                                <w:rFonts w:ascii="Cambria" w:hAnsi="Cambria"/>
                                <w:sz w:val="20"/>
                                <w:szCs w:val="20"/>
                              </w:rPr>
                              <w:t xml:space="preserve"> </w:t>
                            </w:r>
                            <w:proofErr w:type="spellStart"/>
                            <w:r>
                              <w:rPr>
                                <w:rFonts w:ascii="Cambria" w:hAnsi="Cambria"/>
                                <w:sz w:val="20"/>
                                <w:szCs w:val="20"/>
                              </w:rPr>
                              <w:t>xxxxxxx</w:t>
                            </w:r>
                            <w:proofErr w:type="spellEnd"/>
                            <w:r>
                              <w:rPr>
                                <w:rFonts w:ascii="Cambria" w:hAnsi="Cambria"/>
                                <w:sz w:val="20"/>
                                <w:szCs w:val="20"/>
                              </w:rPr>
                              <w:t>.</w:t>
                            </w:r>
                          </w:p>
                          <w:p w14:paraId="59A26584" w14:textId="77777777" w:rsidR="000F3883" w:rsidRDefault="000F3883" w:rsidP="000F3883">
                            <w:pPr>
                              <w:spacing w:after="0" w:line="240" w:lineRule="auto"/>
                              <w:rPr>
                                <w:rFonts w:ascii="Cambria" w:hAnsi="Cambria"/>
                                <w:sz w:val="20"/>
                                <w:szCs w:val="20"/>
                              </w:rPr>
                            </w:pPr>
                          </w:p>
                          <w:p w14:paraId="6E48C40E" w14:textId="77777777" w:rsidR="00A75ADA" w:rsidRDefault="00A75ADA" w:rsidP="000F3883">
                            <w:pPr>
                              <w:spacing w:after="0" w:line="240" w:lineRule="auto"/>
                              <w:rPr>
                                <w:rFonts w:ascii="Cambria" w:hAnsi="Cambria"/>
                                <w:b/>
                                <w:bCs/>
                                <w:sz w:val="20"/>
                                <w:szCs w:val="20"/>
                              </w:rPr>
                            </w:pPr>
                          </w:p>
                          <w:p w14:paraId="78962E6A" w14:textId="3E690FB5" w:rsidR="000F3883" w:rsidRPr="000F3883" w:rsidRDefault="000F3883" w:rsidP="000F3883">
                            <w:pPr>
                              <w:spacing w:after="0" w:line="240" w:lineRule="auto"/>
                              <w:rPr>
                                <w:rFonts w:ascii="Cambria" w:hAnsi="Cambria"/>
                                <w:sz w:val="20"/>
                                <w:szCs w:val="20"/>
                              </w:rPr>
                            </w:pPr>
                            <w:r w:rsidRPr="000F3883">
                              <w:rPr>
                                <w:rFonts w:ascii="Cambria" w:hAnsi="Cambria"/>
                                <w:b/>
                                <w:bCs/>
                                <w:sz w:val="20"/>
                                <w:szCs w:val="20"/>
                              </w:rPr>
                              <w:t>Recebido:</w:t>
                            </w:r>
                            <w:r w:rsidRPr="000F3883">
                              <w:rPr>
                                <w:rFonts w:ascii="Cambria" w:hAnsi="Cambria"/>
                                <w:sz w:val="20"/>
                                <w:szCs w:val="20"/>
                              </w:rPr>
                              <w:t xml:space="preserve"> </w:t>
                            </w:r>
                            <w:proofErr w:type="spellStart"/>
                            <w:r w:rsidR="000F2879">
                              <w:rPr>
                                <w:rFonts w:ascii="Cambria" w:hAnsi="Cambria"/>
                                <w:sz w:val="20"/>
                                <w:szCs w:val="20"/>
                              </w:rPr>
                              <w:t>xx</w:t>
                            </w:r>
                            <w:proofErr w:type="spellEnd"/>
                            <w:r w:rsidR="000F2879">
                              <w:rPr>
                                <w:rFonts w:ascii="Cambria" w:hAnsi="Cambria"/>
                                <w:sz w:val="20"/>
                                <w:szCs w:val="20"/>
                              </w:rPr>
                              <w:t xml:space="preserve"> dez.</w:t>
                            </w:r>
                            <w:r>
                              <w:rPr>
                                <w:rFonts w:ascii="Cambria" w:hAnsi="Cambria"/>
                                <w:sz w:val="20"/>
                                <w:szCs w:val="20"/>
                              </w:rPr>
                              <w:t xml:space="preserve"> </w:t>
                            </w:r>
                            <w:r w:rsidRPr="000F3883">
                              <w:rPr>
                                <w:rFonts w:ascii="Cambria" w:hAnsi="Cambria"/>
                                <w:sz w:val="20"/>
                                <w:szCs w:val="20"/>
                              </w:rPr>
                              <w:t>202</w:t>
                            </w:r>
                            <w:r>
                              <w:rPr>
                                <w:rFonts w:ascii="Cambria" w:hAnsi="Cambria"/>
                                <w:sz w:val="20"/>
                                <w:szCs w:val="20"/>
                              </w:rPr>
                              <w:t>5</w:t>
                            </w:r>
                          </w:p>
                          <w:p w14:paraId="347F96EA" w14:textId="18F216E1" w:rsidR="000F3883" w:rsidRPr="000F3883" w:rsidRDefault="000F3883" w:rsidP="000F3883">
                            <w:pPr>
                              <w:spacing w:after="0" w:line="240" w:lineRule="auto"/>
                              <w:rPr>
                                <w:rFonts w:ascii="Cambria" w:hAnsi="Cambria"/>
                                <w:sz w:val="20"/>
                                <w:szCs w:val="20"/>
                              </w:rPr>
                            </w:pPr>
                            <w:r w:rsidRPr="000F3883">
                              <w:rPr>
                                <w:rFonts w:ascii="Cambria" w:hAnsi="Cambria"/>
                                <w:b/>
                                <w:bCs/>
                                <w:sz w:val="20"/>
                                <w:szCs w:val="20"/>
                              </w:rPr>
                              <w:t xml:space="preserve">Aceito: </w:t>
                            </w:r>
                            <w:proofErr w:type="spellStart"/>
                            <w:r w:rsidR="000F2879">
                              <w:rPr>
                                <w:rFonts w:ascii="Cambria" w:hAnsi="Cambria"/>
                                <w:sz w:val="20"/>
                                <w:szCs w:val="20"/>
                              </w:rPr>
                              <w:t>xx</w:t>
                            </w:r>
                            <w:proofErr w:type="spellEnd"/>
                            <w:r w:rsidRPr="000F3883">
                              <w:rPr>
                                <w:rFonts w:ascii="Cambria" w:hAnsi="Cambria"/>
                                <w:sz w:val="20"/>
                                <w:szCs w:val="20"/>
                              </w:rPr>
                              <w:t xml:space="preserve"> </w:t>
                            </w:r>
                            <w:r w:rsidR="000F2879">
                              <w:rPr>
                                <w:rFonts w:ascii="Cambria" w:hAnsi="Cambria"/>
                                <w:sz w:val="20"/>
                                <w:szCs w:val="20"/>
                              </w:rPr>
                              <w:t>mar.</w:t>
                            </w:r>
                            <w:r>
                              <w:rPr>
                                <w:rFonts w:ascii="Cambria" w:hAnsi="Cambria"/>
                                <w:sz w:val="20"/>
                                <w:szCs w:val="20"/>
                              </w:rPr>
                              <w:t xml:space="preserve"> </w:t>
                            </w:r>
                            <w:r w:rsidRPr="000F3883">
                              <w:rPr>
                                <w:rFonts w:ascii="Cambria" w:hAnsi="Cambria"/>
                                <w:sz w:val="20"/>
                                <w:szCs w:val="20"/>
                              </w:rPr>
                              <w:t>202</w:t>
                            </w:r>
                            <w:r w:rsidR="00256D41">
                              <w:rPr>
                                <w:rFonts w:ascii="Cambria" w:hAnsi="Cambria"/>
                                <w:sz w:val="20"/>
                                <w:szCs w:val="20"/>
                              </w:rPr>
                              <w:t>6</w:t>
                            </w:r>
                          </w:p>
                          <w:p w14:paraId="1DCD52F8" w14:textId="1D190722" w:rsidR="000F3883" w:rsidRDefault="000F3883" w:rsidP="000F3883">
                            <w:pPr>
                              <w:spacing w:after="0" w:line="240" w:lineRule="auto"/>
                              <w:rPr>
                                <w:rFonts w:ascii="Cambria" w:hAnsi="Cambria"/>
                                <w:sz w:val="20"/>
                                <w:szCs w:val="20"/>
                              </w:rPr>
                            </w:pPr>
                            <w:r w:rsidRPr="000F3883">
                              <w:rPr>
                                <w:rFonts w:ascii="Cambria" w:hAnsi="Cambria"/>
                                <w:b/>
                                <w:bCs/>
                                <w:sz w:val="20"/>
                                <w:szCs w:val="20"/>
                              </w:rPr>
                              <w:t xml:space="preserve">Publicado: </w:t>
                            </w:r>
                            <w:proofErr w:type="spellStart"/>
                            <w:r w:rsidR="000F2879" w:rsidRPr="000F2879">
                              <w:rPr>
                                <w:rFonts w:ascii="Cambria" w:hAnsi="Cambria"/>
                                <w:sz w:val="20"/>
                                <w:szCs w:val="20"/>
                              </w:rPr>
                              <w:t>xx</w:t>
                            </w:r>
                            <w:proofErr w:type="spellEnd"/>
                            <w:r w:rsidRPr="000F3883">
                              <w:rPr>
                                <w:rFonts w:ascii="Cambria" w:hAnsi="Cambria"/>
                                <w:sz w:val="20"/>
                                <w:szCs w:val="20"/>
                              </w:rPr>
                              <w:t xml:space="preserve"> </w:t>
                            </w:r>
                            <w:r>
                              <w:rPr>
                                <w:rFonts w:ascii="Cambria" w:hAnsi="Cambria"/>
                                <w:sz w:val="20"/>
                                <w:szCs w:val="20"/>
                              </w:rPr>
                              <w:t>ma</w:t>
                            </w:r>
                            <w:r w:rsidR="000F2879">
                              <w:rPr>
                                <w:rFonts w:ascii="Cambria" w:hAnsi="Cambria"/>
                                <w:sz w:val="20"/>
                                <w:szCs w:val="20"/>
                              </w:rPr>
                              <w:t>r.</w:t>
                            </w:r>
                            <w:r>
                              <w:rPr>
                                <w:rFonts w:ascii="Cambria" w:hAnsi="Cambria"/>
                                <w:sz w:val="20"/>
                                <w:szCs w:val="20"/>
                              </w:rPr>
                              <w:t xml:space="preserve"> </w:t>
                            </w:r>
                            <w:r w:rsidRPr="000F3883">
                              <w:rPr>
                                <w:rFonts w:ascii="Cambria" w:hAnsi="Cambria"/>
                                <w:sz w:val="20"/>
                                <w:szCs w:val="20"/>
                              </w:rPr>
                              <w:t>202</w:t>
                            </w:r>
                            <w:r w:rsidR="00256D41">
                              <w:rPr>
                                <w:rFonts w:ascii="Cambria" w:hAnsi="Cambria"/>
                                <w:sz w:val="20"/>
                                <w:szCs w:val="20"/>
                              </w:rPr>
                              <w:t>6</w:t>
                            </w:r>
                          </w:p>
                          <w:p w14:paraId="68F4C444" w14:textId="77777777" w:rsidR="000F3883" w:rsidRDefault="000F3883" w:rsidP="000F3883">
                            <w:pPr>
                              <w:spacing w:after="0" w:line="240" w:lineRule="auto"/>
                              <w:rPr>
                                <w:rFonts w:ascii="Cambria" w:hAnsi="Cambria"/>
                                <w:sz w:val="20"/>
                                <w:szCs w:val="20"/>
                              </w:rPr>
                            </w:pPr>
                          </w:p>
                          <w:p w14:paraId="111A4C2F" w14:textId="77777777" w:rsidR="000F3883" w:rsidRDefault="000F3883" w:rsidP="000F3883">
                            <w:pPr>
                              <w:spacing w:after="0" w:line="240" w:lineRule="auto"/>
                              <w:rPr>
                                <w:rFonts w:ascii="Cambria" w:hAnsi="Cambria"/>
                                <w:sz w:val="20"/>
                                <w:szCs w:val="20"/>
                              </w:rPr>
                            </w:pPr>
                          </w:p>
                          <w:p w14:paraId="38E954A2" w14:textId="6DB17DF0" w:rsidR="000F3883" w:rsidRDefault="006727DE" w:rsidP="00280D72">
                            <w:pPr>
                              <w:spacing w:after="120" w:line="240" w:lineRule="auto"/>
                              <w:rPr>
                                <w:rFonts w:ascii="Cambria" w:hAnsi="Cambria"/>
                                <w:sz w:val="20"/>
                                <w:szCs w:val="20"/>
                              </w:rPr>
                            </w:pPr>
                            <w:r>
                              <w:rPr>
                                <w:rFonts w:ascii="Cambria" w:hAnsi="Cambria"/>
                                <w:noProof/>
                                <w:sz w:val="20"/>
                                <w:szCs w:val="20"/>
                                <w:lang w:eastAsia="pt-BR"/>
                              </w:rPr>
                              <w:drawing>
                                <wp:inline distT="0" distB="0" distL="0" distR="0" wp14:anchorId="4D39548D" wp14:editId="1315913B">
                                  <wp:extent cx="947134" cy="359764"/>
                                  <wp:effectExtent l="0" t="0" r="5715" b="0"/>
                                  <wp:docPr id="202169018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90181" name="Imagem 2021690181"/>
                                          <pic:cNvPicPr/>
                                        </pic:nvPicPr>
                                        <pic:blipFill>
                                          <a:blip r:embed="rId9">
                                            <a:extLst>
                                              <a:ext uri="{28A0092B-C50C-407E-A947-70E740481C1C}">
                                                <a14:useLocalDpi xmlns:a14="http://schemas.microsoft.com/office/drawing/2010/main" val="0"/>
                                              </a:ext>
                                            </a:extLst>
                                          </a:blip>
                                          <a:stretch>
                                            <a:fillRect/>
                                          </a:stretch>
                                        </pic:blipFill>
                                        <pic:spPr>
                                          <a:xfrm>
                                            <a:off x="0" y="0"/>
                                            <a:ext cx="966680" cy="367188"/>
                                          </a:xfrm>
                                          <a:prstGeom prst="rect">
                                            <a:avLst/>
                                          </a:prstGeom>
                                        </pic:spPr>
                                      </pic:pic>
                                    </a:graphicData>
                                  </a:graphic>
                                </wp:inline>
                              </w:drawing>
                            </w:r>
                          </w:p>
                          <w:p w14:paraId="5EAE459F" w14:textId="73FCBA78" w:rsidR="00DB5CD1" w:rsidRDefault="006727DE" w:rsidP="000F3883">
                            <w:pPr>
                              <w:spacing w:after="0" w:line="240" w:lineRule="auto"/>
                              <w:rPr>
                                <w:rFonts w:ascii="Cambria" w:hAnsi="Cambria"/>
                                <w:sz w:val="20"/>
                                <w:szCs w:val="20"/>
                              </w:rPr>
                            </w:pPr>
                            <w:r w:rsidRPr="006727DE">
                              <w:rPr>
                                <w:rFonts w:ascii="Cambria" w:hAnsi="Cambria"/>
                                <w:b/>
                                <w:bCs/>
                                <w:sz w:val="20"/>
                                <w:szCs w:val="20"/>
                              </w:rPr>
                              <w:t>Copyright</w:t>
                            </w:r>
                            <w:r>
                              <w:rPr>
                                <w:rFonts w:ascii="Cambria" w:hAnsi="Cambria"/>
                                <w:sz w:val="20"/>
                                <w:szCs w:val="20"/>
                              </w:rPr>
                              <w:t xml:space="preserve">: </w:t>
                            </w:r>
                            <w:r w:rsidRPr="006727DE">
                              <w:rPr>
                                <w:rFonts w:ascii="Cambria" w:hAnsi="Cambria"/>
                                <w:sz w:val="20"/>
                                <w:szCs w:val="20"/>
                              </w:rPr>
                              <w:t xml:space="preserve">este é um artigo de acesso aberto distribuído sob os termos da Licença de atribuição </w:t>
                            </w:r>
                            <w:proofErr w:type="spellStart"/>
                            <w:r w:rsidRPr="006727DE">
                              <w:rPr>
                                <w:rFonts w:ascii="Cambria" w:hAnsi="Cambria"/>
                                <w:sz w:val="20"/>
                                <w:szCs w:val="20"/>
                              </w:rPr>
                              <w:t>Creative</w:t>
                            </w:r>
                            <w:proofErr w:type="spellEnd"/>
                            <w:r w:rsidRPr="006727DE">
                              <w:rPr>
                                <w:rFonts w:ascii="Cambria" w:hAnsi="Cambria"/>
                                <w:sz w:val="20"/>
                                <w:szCs w:val="20"/>
                              </w:rPr>
                              <w:t xml:space="preserve"> </w:t>
                            </w:r>
                            <w:proofErr w:type="spellStart"/>
                            <w:r w:rsidRPr="006727DE">
                              <w:rPr>
                                <w:rFonts w:ascii="Cambria" w:hAnsi="Cambria"/>
                                <w:sz w:val="20"/>
                                <w:szCs w:val="20"/>
                              </w:rPr>
                              <w:t>Commons</w:t>
                            </w:r>
                            <w:proofErr w:type="spellEnd"/>
                            <w:r w:rsidRPr="006727DE">
                              <w:rPr>
                                <w:rFonts w:ascii="Cambria" w:hAnsi="Cambria"/>
                                <w:sz w:val="20"/>
                                <w:szCs w:val="20"/>
                              </w:rPr>
                              <w:t>, que permite uso irrestrito, distribuição, e reprodução em qualquer meio, desde que o autor original e a fonte sejam creditados.</w:t>
                            </w:r>
                          </w:p>
                          <w:p w14:paraId="0A25DB28" w14:textId="695530BF" w:rsidR="00DB5CD1" w:rsidRDefault="00DB5CD1" w:rsidP="000F3883">
                            <w:pPr>
                              <w:spacing w:after="0" w:line="240" w:lineRule="auto"/>
                              <w:rPr>
                                <w:rFonts w:ascii="Cambria" w:hAnsi="Cambria"/>
                                <w:sz w:val="20"/>
                                <w:szCs w:val="20"/>
                              </w:rPr>
                            </w:pPr>
                          </w:p>
                          <w:p w14:paraId="043BF777" w14:textId="77777777" w:rsidR="00DB5CD1" w:rsidRDefault="00DB5CD1" w:rsidP="000F3883">
                            <w:pPr>
                              <w:spacing w:after="0" w:line="240" w:lineRule="auto"/>
                              <w:rPr>
                                <w:rFonts w:ascii="Cambria" w:hAnsi="Cambria"/>
                                <w:sz w:val="20"/>
                                <w:szCs w:val="20"/>
                              </w:rPr>
                            </w:pPr>
                          </w:p>
                          <w:p w14:paraId="7D3ED0C7" w14:textId="77777777" w:rsidR="00AF3C25" w:rsidRDefault="00AF3C25" w:rsidP="000F3883">
                            <w:pPr>
                              <w:spacing w:after="0" w:line="240" w:lineRule="auto"/>
                              <w:rPr>
                                <w:rFonts w:ascii="Cambria" w:hAnsi="Cambria"/>
                                <w:sz w:val="20"/>
                                <w:szCs w:val="20"/>
                              </w:rPr>
                            </w:pPr>
                          </w:p>
                          <w:p w14:paraId="3A59B848" w14:textId="77777777" w:rsidR="00AF3C25" w:rsidRDefault="00AF3C25" w:rsidP="000F3883">
                            <w:pPr>
                              <w:spacing w:after="0" w:line="240" w:lineRule="auto"/>
                              <w:rPr>
                                <w:rFonts w:ascii="Cambria" w:hAnsi="Cambria"/>
                                <w:sz w:val="20"/>
                                <w:szCs w:val="20"/>
                              </w:rPr>
                            </w:pPr>
                          </w:p>
                          <w:p w14:paraId="0D295B7C" w14:textId="77777777" w:rsidR="00AF3C25" w:rsidRDefault="00AF3C25" w:rsidP="000F3883">
                            <w:pPr>
                              <w:spacing w:after="0" w:line="240" w:lineRule="auto"/>
                              <w:rPr>
                                <w:rFonts w:ascii="Cambria" w:hAnsi="Cambria"/>
                                <w:sz w:val="20"/>
                                <w:szCs w:val="20"/>
                              </w:rPr>
                            </w:pPr>
                          </w:p>
                          <w:p w14:paraId="494202F3" w14:textId="77777777" w:rsidR="00AF3C25" w:rsidRDefault="00AF3C25" w:rsidP="000F3883">
                            <w:pPr>
                              <w:spacing w:after="0" w:line="240" w:lineRule="auto"/>
                              <w:rPr>
                                <w:rFonts w:ascii="Cambria" w:hAnsi="Cambria"/>
                                <w:sz w:val="20"/>
                                <w:szCs w:val="20"/>
                              </w:rPr>
                            </w:pPr>
                          </w:p>
                          <w:p w14:paraId="68595888" w14:textId="46A6489A" w:rsidR="00DB5CD1" w:rsidRDefault="00DB5CD1" w:rsidP="000F3883">
                            <w:pPr>
                              <w:spacing w:after="0" w:line="240" w:lineRule="auto"/>
                              <w:rPr>
                                <w:rFonts w:ascii="Cambria" w:hAnsi="Cambria"/>
                                <w:sz w:val="20"/>
                                <w:szCs w:val="20"/>
                              </w:rPr>
                            </w:pPr>
                          </w:p>
                          <w:p w14:paraId="743C04B3" w14:textId="77777777" w:rsidR="00DB5CD1" w:rsidRDefault="00DB5CD1" w:rsidP="000F3883">
                            <w:pPr>
                              <w:spacing w:after="0" w:line="240" w:lineRule="auto"/>
                              <w:rPr>
                                <w:rFonts w:ascii="Cambria" w:hAnsi="Cambria"/>
                                <w:sz w:val="20"/>
                                <w:szCs w:val="20"/>
                              </w:rPr>
                            </w:pPr>
                          </w:p>
                          <w:p w14:paraId="691C700B" w14:textId="77777777" w:rsidR="00623394" w:rsidRDefault="00623394" w:rsidP="000F3883">
                            <w:pPr>
                              <w:spacing w:after="0" w:line="240" w:lineRule="auto"/>
                              <w:rPr>
                                <w:rFonts w:ascii="Cambria" w:hAnsi="Cambria"/>
                                <w:sz w:val="20"/>
                                <w:szCs w:val="20"/>
                              </w:rPr>
                            </w:pPr>
                          </w:p>
                          <w:p w14:paraId="3DED5B20" w14:textId="77777777" w:rsidR="006727DE" w:rsidRDefault="006727DE" w:rsidP="000F3883">
                            <w:pPr>
                              <w:spacing w:after="0" w:line="240" w:lineRule="auto"/>
                              <w:rPr>
                                <w:rFonts w:ascii="Cambria" w:hAnsi="Cambria"/>
                                <w:sz w:val="20"/>
                                <w:szCs w:val="20"/>
                              </w:rPr>
                            </w:pPr>
                          </w:p>
                          <w:p w14:paraId="56BD20D9" w14:textId="77777777" w:rsidR="006727DE" w:rsidRDefault="006727DE" w:rsidP="000F3883">
                            <w:pPr>
                              <w:spacing w:after="0" w:line="240" w:lineRule="auto"/>
                              <w:rPr>
                                <w:rFonts w:ascii="Cambria" w:hAnsi="Cambria"/>
                                <w:sz w:val="20"/>
                                <w:szCs w:val="20"/>
                              </w:rPr>
                            </w:pPr>
                          </w:p>
                          <w:p w14:paraId="3ADDB1C9" w14:textId="77777777" w:rsidR="006727DE" w:rsidRDefault="006727DE" w:rsidP="006727DE">
                            <w:pPr>
                              <w:spacing w:after="0" w:line="240" w:lineRule="auto"/>
                              <w:rPr>
                                <w:rFonts w:ascii="Cambria" w:hAnsi="Cambria"/>
                                <w:sz w:val="20"/>
                                <w:szCs w:val="20"/>
                              </w:rPr>
                            </w:pPr>
                          </w:p>
                          <w:p w14:paraId="2DCD4537" w14:textId="719CAE2C" w:rsidR="00623394" w:rsidRDefault="006727DE" w:rsidP="00256D41">
                            <w:pPr>
                              <w:spacing w:after="0" w:line="240" w:lineRule="auto"/>
                              <w:rPr>
                                <w:rFonts w:ascii="Cambria" w:hAnsi="Cambria"/>
                                <w:sz w:val="20"/>
                                <w:szCs w:val="20"/>
                              </w:rPr>
                            </w:pPr>
                            <w:r>
                              <w:rPr>
                                <w:noProof/>
                                <w:lang w:eastAsia="pt-BR"/>
                              </w:rPr>
                              <w:drawing>
                                <wp:inline distT="0" distB="0" distL="0" distR="0" wp14:anchorId="22D2B0D1" wp14:editId="07D60BE2">
                                  <wp:extent cx="902335" cy="611505"/>
                                  <wp:effectExtent l="0" t="0" r="0" b="0"/>
                                  <wp:docPr id="27980819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30866" name="Imagem 1502530866" descr="Logotipo&#10;&#10;O conteúdo gerado por IA pode estar incorret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2335" cy="6115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93D66" id="_x0000_t202" coordsize="21600,21600" o:spt="202" path="m,l,21600r21600,l21600,xe">
                <v:stroke joinstyle="miter"/>
                <v:path gradientshapeok="t" o:connecttype="rect"/>
              </v:shapetype>
              <v:shape id="Caixa de Texto 2" o:spid="_x0000_s1026" type="#_x0000_t202" style="position:absolute;margin-left:-14.25pt;margin-top:24.35pt;width:157.65pt;height:50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" stroked="f">
                <v:textbox>
                  <w:txbxContent>
                    <w:p w14:paraId="63DE1397" w14:textId="4C87A6A2" w:rsidR="000F3883" w:rsidRPr="000F3883" w:rsidRDefault="000F3883" w:rsidP="000F3883">
                      <w:pPr>
                        <w:spacing w:after="0" w:line="240" w:lineRule="auto"/>
                        <w:rPr>
                          <w:rFonts w:ascii="Cambria" w:hAnsi="Cambria"/>
                          <w:sz w:val="20"/>
                          <w:szCs w:val="20"/>
                        </w:rPr>
                      </w:pPr>
                      <w:r w:rsidRPr="000F3883">
                        <w:rPr>
                          <w:rFonts w:ascii="Cambria" w:hAnsi="Cambria"/>
                          <w:b/>
                          <w:bCs/>
                          <w:sz w:val="20"/>
                          <w:szCs w:val="20"/>
                        </w:rPr>
                        <w:t xml:space="preserve">Citação: </w:t>
                      </w:r>
                      <w:r w:rsidRPr="000F3883">
                        <w:rPr>
                          <w:rFonts w:ascii="Cambria" w:hAnsi="Cambria"/>
                          <w:sz w:val="20"/>
                          <w:szCs w:val="20"/>
                        </w:rPr>
                        <w:t xml:space="preserve">Sobrenome, N.; </w:t>
                      </w:r>
                      <w:r w:rsidR="00F10FE8" w:rsidRPr="000F3883">
                        <w:rPr>
                          <w:rFonts w:ascii="Cambria" w:hAnsi="Cambria"/>
                          <w:sz w:val="20"/>
                          <w:szCs w:val="20"/>
                        </w:rPr>
                        <w:t xml:space="preserve">Sobrenome, N.; </w:t>
                      </w:r>
                      <w:r>
                        <w:rPr>
                          <w:rFonts w:ascii="Cambria" w:hAnsi="Cambria"/>
                          <w:sz w:val="20"/>
                          <w:szCs w:val="20"/>
                        </w:rPr>
                        <w:t xml:space="preserve">(2025). </w:t>
                      </w:r>
                      <w:r w:rsidRPr="000F3883">
                        <w:rPr>
                          <w:rFonts w:ascii="Cambria" w:hAnsi="Cambria"/>
                          <w:sz w:val="20"/>
                          <w:szCs w:val="20"/>
                        </w:rPr>
                        <w:t>Título do artigo: sub</w:t>
                      </w:r>
                      <w:r>
                        <w:rPr>
                          <w:rFonts w:ascii="Cambria" w:hAnsi="Cambria"/>
                          <w:sz w:val="20"/>
                          <w:szCs w:val="20"/>
                        </w:rPr>
                        <w:t xml:space="preserve">título. </w:t>
                      </w:r>
                      <w:r w:rsidR="008246A4" w:rsidRPr="008246A4">
                        <w:rPr>
                          <w:rFonts w:ascii="Cambria" w:hAnsi="Cambria"/>
                          <w:i/>
                          <w:iCs/>
                          <w:sz w:val="20"/>
                          <w:szCs w:val="20"/>
                        </w:rPr>
                        <w:t>Revista Brasileira de Ciência, Tecnologia e Inovação</w:t>
                      </w:r>
                      <w:r>
                        <w:rPr>
                          <w:rFonts w:ascii="Cambria" w:hAnsi="Cambria"/>
                          <w:sz w:val="20"/>
                          <w:szCs w:val="20"/>
                        </w:rPr>
                        <w:t xml:space="preserve">, </w:t>
                      </w:r>
                      <w:r w:rsidRPr="000F3883">
                        <w:rPr>
                          <w:rFonts w:ascii="Cambria" w:hAnsi="Cambria"/>
                          <w:i/>
                          <w:iCs/>
                          <w:sz w:val="20"/>
                          <w:szCs w:val="20"/>
                        </w:rPr>
                        <w:t>11</w:t>
                      </w:r>
                      <w:r w:rsidRPr="000F3883">
                        <w:rPr>
                          <w:rFonts w:ascii="Cambria" w:hAnsi="Cambria"/>
                          <w:sz w:val="20"/>
                          <w:szCs w:val="20"/>
                        </w:rPr>
                        <w:t xml:space="preserve">, </w:t>
                      </w:r>
                      <w:r>
                        <w:rPr>
                          <w:rFonts w:ascii="Cambria" w:hAnsi="Cambria"/>
                          <w:sz w:val="20"/>
                          <w:szCs w:val="20"/>
                        </w:rPr>
                        <w:t>1</w:t>
                      </w:r>
                      <w:r w:rsidR="008246A4">
                        <w:rPr>
                          <w:rFonts w:ascii="Cambria" w:hAnsi="Cambria"/>
                          <w:sz w:val="20"/>
                          <w:szCs w:val="20"/>
                        </w:rPr>
                        <w:t>5</w:t>
                      </w:r>
                      <w:r w:rsidR="00CE78D1">
                        <w:rPr>
                          <w:rFonts w:ascii="Cambria" w:hAnsi="Cambria"/>
                          <w:sz w:val="20"/>
                          <w:szCs w:val="20"/>
                        </w:rPr>
                        <w:t>–</w:t>
                      </w:r>
                      <w:r>
                        <w:rPr>
                          <w:rFonts w:ascii="Cambria" w:hAnsi="Cambria"/>
                          <w:sz w:val="20"/>
                          <w:szCs w:val="20"/>
                        </w:rPr>
                        <w:t>30</w:t>
                      </w:r>
                      <w:r w:rsidRPr="000F3883">
                        <w:rPr>
                          <w:rFonts w:ascii="Cambria" w:hAnsi="Cambria"/>
                          <w:sz w:val="20"/>
                          <w:szCs w:val="20"/>
                        </w:rPr>
                        <w:t>.</w:t>
                      </w:r>
                      <w:r>
                        <w:rPr>
                          <w:rFonts w:ascii="Cambria" w:hAnsi="Cambria"/>
                          <w:sz w:val="20"/>
                          <w:szCs w:val="20"/>
                        </w:rPr>
                        <w:t xml:space="preserve"> </w:t>
                      </w:r>
                      <w:r w:rsidRPr="000F3883">
                        <w:rPr>
                          <w:rFonts w:ascii="Cambria" w:hAnsi="Cambria"/>
                          <w:sz w:val="20"/>
                          <w:szCs w:val="20"/>
                        </w:rPr>
                        <w:t>https://doi.org/10.</w:t>
                      </w:r>
                      <w:r w:rsidR="008246A4">
                        <w:rPr>
                          <w:rFonts w:ascii="Cambria" w:hAnsi="Cambria"/>
                          <w:sz w:val="20"/>
                          <w:szCs w:val="20"/>
                        </w:rPr>
                        <w:t>18554</w:t>
                      </w:r>
                      <w:r w:rsidRPr="000F3883">
                        <w:rPr>
                          <w:rFonts w:ascii="Cambria" w:hAnsi="Cambria"/>
                          <w:sz w:val="20"/>
                          <w:szCs w:val="20"/>
                        </w:rPr>
                        <w:t>/</w:t>
                      </w:r>
                      <w:r w:rsidR="00A75ADA">
                        <w:rPr>
                          <w:rFonts w:ascii="Cambria" w:hAnsi="Cambria"/>
                          <w:sz w:val="20"/>
                          <w:szCs w:val="20"/>
                        </w:rPr>
                        <w:t xml:space="preserve"> </w:t>
                      </w:r>
                      <w:proofErr w:type="spellStart"/>
                      <w:r>
                        <w:rPr>
                          <w:rFonts w:ascii="Cambria" w:hAnsi="Cambria"/>
                          <w:sz w:val="20"/>
                          <w:szCs w:val="20"/>
                        </w:rPr>
                        <w:t>xxxxxxx</w:t>
                      </w:r>
                      <w:proofErr w:type="spellEnd"/>
                      <w:r>
                        <w:rPr>
                          <w:rFonts w:ascii="Cambria" w:hAnsi="Cambria"/>
                          <w:sz w:val="20"/>
                          <w:szCs w:val="20"/>
                        </w:rPr>
                        <w:t>.</w:t>
                      </w:r>
                    </w:p>
                    <w:p w14:paraId="59A26584" w14:textId="77777777" w:rsidR="000F3883" w:rsidRDefault="000F3883" w:rsidP="000F3883">
                      <w:pPr>
                        <w:spacing w:after="0" w:line="240" w:lineRule="auto"/>
                        <w:rPr>
                          <w:rFonts w:ascii="Cambria" w:hAnsi="Cambria"/>
                          <w:sz w:val="20"/>
                          <w:szCs w:val="20"/>
                        </w:rPr>
                      </w:pPr>
                    </w:p>
                    <w:p w14:paraId="6E48C40E" w14:textId="77777777" w:rsidR="00A75ADA" w:rsidRDefault="00A75ADA" w:rsidP="000F3883">
                      <w:pPr>
                        <w:spacing w:after="0" w:line="240" w:lineRule="auto"/>
                        <w:rPr>
                          <w:rFonts w:ascii="Cambria" w:hAnsi="Cambria"/>
                          <w:b/>
                          <w:bCs/>
                          <w:sz w:val="20"/>
                          <w:szCs w:val="20"/>
                        </w:rPr>
                      </w:pPr>
                    </w:p>
                    <w:p w14:paraId="78962E6A" w14:textId="3E690FB5" w:rsidR="000F3883" w:rsidRPr="000F3883" w:rsidRDefault="000F3883" w:rsidP="000F3883">
                      <w:pPr>
                        <w:spacing w:after="0" w:line="240" w:lineRule="auto"/>
                        <w:rPr>
                          <w:rFonts w:ascii="Cambria" w:hAnsi="Cambria"/>
                          <w:sz w:val="20"/>
                          <w:szCs w:val="20"/>
                        </w:rPr>
                      </w:pPr>
                      <w:r w:rsidRPr="000F3883">
                        <w:rPr>
                          <w:rFonts w:ascii="Cambria" w:hAnsi="Cambria"/>
                          <w:b/>
                          <w:bCs/>
                          <w:sz w:val="20"/>
                          <w:szCs w:val="20"/>
                        </w:rPr>
                        <w:t>Recebido:</w:t>
                      </w:r>
                      <w:r w:rsidRPr="000F3883">
                        <w:rPr>
                          <w:rFonts w:ascii="Cambria" w:hAnsi="Cambria"/>
                          <w:sz w:val="20"/>
                          <w:szCs w:val="20"/>
                        </w:rPr>
                        <w:t xml:space="preserve"> </w:t>
                      </w:r>
                      <w:proofErr w:type="spellStart"/>
                      <w:r w:rsidR="000F2879">
                        <w:rPr>
                          <w:rFonts w:ascii="Cambria" w:hAnsi="Cambria"/>
                          <w:sz w:val="20"/>
                          <w:szCs w:val="20"/>
                        </w:rPr>
                        <w:t>xx</w:t>
                      </w:r>
                      <w:proofErr w:type="spellEnd"/>
                      <w:r w:rsidR="000F2879">
                        <w:rPr>
                          <w:rFonts w:ascii="Cambria" w:hAnsi="Cambria"/>
                          <w:sz w:val="20"/>
                          <w:szCs w:val="20"/>
                        </w:rPr>
                        <w:t xml:space="preserve"> dez.</w:t>
                      </w:r>
                      <w:r>
                        <w:rPr>
                          <w:rFonts w:ascii="Cambria" w:hAnsi="Cambria"/>
                          <w:sz w:val="20"/>
                          <w:szCs w:val="20"/>
                        </w:rPr>
                        <w:t xml:space="preserve"> </w:t>
                      </w:r>
                      <w:r w:rsidRPr="000F3883">
                        <w:rPr>
                          <w:rFonts w:ascii="Cambria" w:hAnsi="Cambria"/>
                          <w:sz w:val="20"/>
                          <w:szCs w:val="20"/>
                        </w:rPr>
                        <w:t>202</w:t>
                      </w:r>
                      <w:r>
                        <w:rPr>
                          <w:rFonts w:ascii="Cambria" w:hAnsi="Cambria"/>
                          <w:sz w:val="20"/>
                          <w:szCs w:val="20"/>
                        </w:rPr>
                        <w:t>5</w:t>
                      </w:r>
                    </w:p>
                    <w:p w14:paraId="347F96EA" w14:textId="18F216E1" w:rsidR="000F3883" w:rsidRPr="000F3883" w:rsidRDefault="000F3883" w:rsidP="000F3883">
                      <w:pPr>
                        <w:spacing w:after="0" w:line="240" w:lineRule="auto"/>
                        <w:rPr>
                          <w:rFonts w:ascii="Cambria" w:hAnsi="Cambria"/>
                          <w:sz w:val="20"/>
                          <w:szCs w:val="20"/>
                        </w:rPr>
                      </w:pPr>
                      <w:r w:rsidRPr="000F3883">
                        <w:rPr>
                          <w:rFonts w:ascii="Cambria" w:hAnsi="Cambria"/>
                          <w:b/>
                          <w:bCs/>
                          <w:sz w:val="20"/>
                          <w:szCs w:val="20"/>
                        </w:rPr>
                        <w:t xml:space="preserve">Aceito: </w:t>
                      </w:r>
                      <w:proofErr w:type="spellStart"/>
                      <w:r w:rsidR="000F2879">
                        <w:rPr>
                          <w:rFonts w:ascii="Cambria" w:hAnsi="Cambria"/>
                          <w:sz w:val="20"/>
                          <w:szCs w:val="20"/>
                        </w:rPr>
                        <w:t>xx</w:t>
                      </w:r>
                      <w:proofErr w:type="spellEnd"/>
                      <w:r w:rsidRPr="000F3883">
                        <w:rPr>
                          <w:rFonts w:ascii="Cambria" w:hAnsi="Cambria"/>
                          <w:sz w:val="20"/>
                          <w:szCs w:val="20"/>
                        </w:rPr>
                        <w:t xml:space="preserve"> </w:t>
                      </w:r>
                      <w:r w:rsidR="000F2879">
                        <w:rPr>
                          <w:rFonts w:ascii="Cambria" w:hAnsi="Cambria"/>
                          <w:sz w:val="20"/>
                          <w:szCs w:val="20"/>
                        </w:rPr>
                        <w:t>mar.</w:t>
                      </w:r>
                      <w:r>
                        <w:rPr>
                          <w:rFonts w:ascii="Cambria" w:hAnsi="Cambria"/>
                          <w:sz w:val="20"/>
                          <w:szCs w:val="20"/>
                        </w:rPr>
                        <w:t xml:space="preserve"> </w:t>
                      </w:r>
                      <w:r w:rsidRPr="000F3883">
                        <w:rPr>
                          <w:rFonts w:ascii="Cambria" w:hAnsi="Cambria"/>
                          <w:sz w:val="20"/>
                          <w:szCs w:val="20"/>
                        </w:rPr>
                        <w:t>202</w:t>
                      </w:r>
                      <w:r w:rsidR="00256D41">
                        <w:rPr>
                          <w:rFonts w:ascii="Cambria" w:hAnsi="Cambria"/>
                          <w:sz w:val="20"/>
                          <w:szCs w:val="20"/>
                        </w:rPr>
                        <w:t>6</w:t>
                      </w:r>
                    </w:p>
                    <w:p w14:paraId="1DCD52F8" w14:textId="1D190722" w:rsidR="000F3883" w:rsidRDefault="000F3883" w:rsidP="000F3883">
                      <w:pPr>
                        <w:spacing w:after="0" w:line="240" w:lineRule="auto"/>
                        <w:rPr>
                          <w:rFonts w:ascii="Cambria" w:hAnsi="Cambria"/>
                          <w:sz w:val="20"/>
                          <w:szCs w:val="20"/>
                        </w:rPr>
                      </w:pPr>
                      <w:r w:rsidRPr="000F3883">
                        <w:rPr>
                          <w:rFonts w:ascii="Cambria" w:hAnsi="Cambria"/>
                          <w:b/>
                          <w:bCs/>
                          <w:sz w:val="20"/>
                          <w:szCs w:val="20"/>
                        </w:rPr>
                        <w:t xml:space="preserve">Publicado: </w:t>
                      </w:r>
                      <w:proofErr w:type="spellStart"/>
                      <w:r w:rsidR="000F2879" w:rsidRPr="000F2879">
                        <w:rPr>
                          <w:rFonts w:ascii="Cambria" w:hAnsi="Cambria"/>
                          <w:sz w:val="20"/>
                          <w:szCs w:val="20"/>
                        </w:rPr>
                        <w:t>xx</w:t>
                      </w:r>
                      <w:proofErr w:type="spellEnd"/>
                      <w:r w:rsidRPr="000F3883">
                        <w:rPr>
                          <w:rFonts w:ascii="Cambria" w:hAnsi="Cambria"/>
                          <w:sz w:val="20"/>
                          <w:szCs w:val="20"/>
                        </w:rPr>
                        <w:t xml:space="preserve"> </w:t>
                      </w:r>
                      <w:r>
                        <w:rPr>
                          <w:rFonts w:ascii="Cambria" w:hAnsi="Cambria"/>
                          <w:sz w:val="20"/>
                          <w:szCs w:val="20"/>
                        </w:rPr>
                        <w:t>ma</w:t>
                      </w:r>
                      <w:r w:rsidR="000F2879">
                        <w:rPr>
                          <w:rFonts w:ascii="Cambria" w:hAnsi="Cambria"/>
                          <w:sz w:val="20"/>
                          <w:szCs w:val="20"/>
                        </w:rPr>
                        <w:t>r.</w:t>
                      </w:r>
                      <w:r>
                        <w:rPr>
                          <w:rFonts w:ascii="Cambria" w:hAnsi="Cambria"/>
                          <w:sz w:val="20"/>
                          <w:szCs w:val="20"/>
                        </w:rPr>
                        <w:t xml:space="preserve"> </w:t>
                      </w:r>
                      <w:r w:rsidRPr="000F3883">
                        <w:rPr>
                          <w:rFonts w:ascii="Cambria" w:hAnsi="Cambria"/>
                          <w:sz w:val="20"/>
                          <w:szCs w:val="20"/>
                        </w:rPr>
                        <w:t>202</w:t>
                      </w:r>
                      <w:r w:rsidR="00256D41">
                        <w:rPr>
                          <w:rFonts w:ascii="Cambria" w:hAnsi="Cambria"/>
                          <w:sz w:val="20"/>
                          <w:szCs w:val="20"/>
                        </w:rPr>
                        <w:t>6</w:t>
                      </w:r>
                    </w:p>
                    <w:p w14:paraId="68F4C444" w14:textId="77777777" w:rsidR="000F3883" w:rsidRDefault="000F3883" w:rsidP="000F3883">
                      <w:pPr>
                        <w:spacing w:after="0" w:line="240" w:lineRule="auto"/>
                        <w:rPr>
                          <w:rFonts w:ascii="Cambria" w:hAnsi="Cambria"/>
                          <w:sz w:val="20"/>
                          <w:szCs w:val="20"/>
                        </w:rPr>
                      </w:pPr>
                    </w:p>
                    <w:p w14:paraId="111A4C2F" w14:textId="77777777" w:rsidR="000F3883" w:rsidRDefault="000F3883" w:rsidP="000F3883">
                      <w:pPr>
                        <w:spacing w:after="0" w:line="240" w:lineRule="auto"/>
                        <w:rPr>
                          <w:rFonts w:ascii="Cambria" w:hAnsi="Cambria"/>
                          <w:sz w:val="20"/>
                          <w:szCs w:val="20"/>
                        </w:rPr>
                      </w:pPr>
                    </w:p>
                    <w:p w14:paraId="38E954A2" w14:textId="6DB17DF0" w:rsidR="000F3883" w:rsidRDefault="006727DE" w:rsidP="00280D72">
                      <w:pPr>
                        <w:spacing w:after="120" w:line="240" w:lineRule="auto"/>
                        <w:rPr>
                          <w:rFonts w:ascii="Cambria" w:hAnsi="Cambria"/>
                          <w:sz w:val="20"/>
                          <w:szCs w:val="20"/>
                        </w:rPr>
                      </w:pPr>
                      <w:r>
                        <w:rPr>
                          <w:rFonts w:ascii="Cambria" w:hAnsi="Cambria"/>
                          <w:noProof/>
                          <w:sz w:val="20"/>
                          <w:szCs w:val="20"/>
                          <w:lang w:eastAsia="pt-BR"/>
                        </w:rPr>
                        <w:drawing>
                          <wp:inline distT="0" distB="0" distL="0" distR="0" wp14:anchorId="4D39548D" wp14:editId="1315913B">
                            <wp:extent cx="947134" cy="359764"/>
                            <wp:effectExtent l="0" t="0" r="5715" b="0"/>
                            <wp:docPr id="202169018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90181" name="Imagem 2021690181"/>
                                    <pic:cNvPicPr/>
                                  </pic:nvPicPr>
                                  <pic:blipFill>
                                    <a:blip r:embed="rId9">
                                      <a:extLst>
                                        <a:ext uri="{28A0092B-C50C-407E-A947-70E740481C1C}">
                                          <a14:useLocalDpi xmlns:a14="http://schemas.microsoft.com/office/drawing/2010/main" val="0"/>
                                        </a:ext>
                                      </a:extLst>
                                    </a:blip>
                                    <a:stretch>
                                      <a:fillRect/>
                                    </a:stretch>
                                  </pic:blipFill>
                                  <pic:spPr>
                                    <a:xfrm>
                                      <a:off x="0" y="0"/>
                                      <a:ext cx="966680" cy="367188"/>
                                    </a:xfrm>
                                    <a:prstGeom prst="rect">
                                      <a:avLst/>
                                    </a:prstGeom>
                                  </pic:spPr>
                                </pic:pic>
                              </a:graphicData>
                            </a:graphic>
                          </wp:inline>
                        </w:drawing>
                      </w:r>
                    </w:p>
                    <w:p w14:paraId="5EAE459F" w14:textId="73FCBA78" w:rsidR="00DB5CD1" w:rsidRDefault="006727DE" w:rsidP="000F3883">
                      <w:pPr>
                        <w:spacing w:after="0" w:line="240" w:lineRule="auto"/>
                        <w:rPr>
                          <w:rFonts w:ascii="Cambria" w:hAnsi="Cambria"/>
                          <w:sz w:val="20"/>
                          <w:szCs w:val="20"/>
                        </w:rPr>
                      </w:pPr>
                      <w:r w:rsidRPr="006727DE">
                        <w:rPr>
                          <w:rFonts w:ascii="Cambria" w:hAnsi="Cambria"/>
                          <w:b/>
                          <w:bCs/>
                          <w:sz w:val="20"/>
                          <w:szCs w:val="20"/>
                        </w:rPr>
                        <w:t>Copyright</w:t>
                      </w:r>
                      <w:r>
                        <w:rPr>
                          <w:rFonts w:ascii="Cambria" w:hAnsi="Cambria"/>
                          <w:sz w:val="20"/>
                          <w:szCs w:val="20"/>
                        </w:rPr>
                        <w:t xml:space="preserve">: </w:t>
                      </w:r>
                      <w:r w:rsidRPr="006727DE">
                        <w:rPr>
                          <w:rFonts w:ascii="Cambria" w:hAnsi="Cambria"/>
                          <w:sz w:val="20"/>
                          <w:szCs w:val="20"/>
                        </w:rPr>
                        <w:t xml:space="preserve">este é um artigo de acesso aberto distribuído sob os termos da Licença de atribuição </w:t>
                      </w:r>
                      <w:proofErr w:type="spellStart"/>
                      <w:r w:rsidRPr="006727DE">
                        <w:rPr>
                          <w:rFonts w:ascii="Cambria" w:hAnsi="Cambria"/>
                          <w:sz w:val="20"/>
                          <w:szCs w:val="20"/>
                        </w:rPr>
                        <w:t>Creative</w:t>
                      </w:r>
                      <w:proofErr w:type="spellEnd"/>
                      <w:r w:rsidRPr="006727DE">
                        <w:rPr>
                          <w:rFonts w:ascii="Cambria" w:hAnsi="Cambria"/>
                          <w:sz w:val="20"/>
                          <w:szCs w:val="20"/>
                        </w:rPr>
                        <w:t xml:space="preserve"> </w:t>
                      </w:r>
                      <w:proofErr w:type="spellStart"/>
                      <w:r w:rsidRPr="006727DE">
                        <w:rPr>
                          <w:rFonts w:ascii="Cambria" w:hAnsi="Cambria"/>
                          <w:sz w:val="20"/>
                          <w:szCs w:val="20"/>
                        </w:rPr>
                        <w:t>Commons</w:t>
                      </w:r>
                      <w:proofErr w:type="spellEnd"/>
                      <w:r w:rsidRPr="006727DE">
                        <w:rPr>
                          <w:rFonts w:ascii="Cambria" w:hAnsi="Cambria"/>
                          <w:sz w:val="20"/>
                          <w:szCs w:val="20"/>
                        </w:rPr>
                        <w:t>, que permite uso irrestrito, distribuição, e reprodução em qualquer meio, desde que o autor original e a fonte sejam creditados.</w:t>
                      </w:r>
                    </w:p>
                    <w:p w14:paraId="0A25DB28" w14:textId="695530BF" w:rsidR="00DB5CD1" w:rsidRDefault="00DB5CD1" w:rsidP="000F3883">
                      <w:pPr>
                        <w:spacing w:after="0" w:line="240" w:lineRule="auto"/>
                        <w:rPr>
                          <w:rFonts w:ascii="Cambria" w:hAnsi="Cambria"/>
                          <w:sz w:val="20"/>
                          <w:szCs w:val="20"/>
                        </w:rPr>
                      </w:pPr>
                    </w:p>
                    <w:p w14:paraId="043BF777" w14:textId="77777777" w:rsidR="00DB5CD1" w:rsidRDefault="00DB5CD1" w:rsidP="000F3883">
                      <w:pPr>
                        <w:spacing w:after="0" w:line="240" w:lineRule="auto"/>
                        <w:rPr>
                          <w:rFonts w:ascii="Cambria" w:hAnsi="Cambria"/>
                          <w:sz w:val="20"/>
                          <w:szCs w:val="20"/>
                        </w:rPr>
                      </w:pPr>
                    </w:p>
                    <w:p w14:paraId="7D3ED0C7" w14:textId="77777777" w:rsidR="00AF3C25" w:rsidRDefault="00AF3C25" w:rsidP="000F3883">
                      <w:pPr>
                        <w:spacing w:after="0" w:line="240" w:lineRule="auto"/>
                        <w:rPr>
                          <w:rFonts w:ascii="Cambria" w:hAnsi="Cambria"/>
                          <w:sz w:val="20"/>
                          <w:szCs w:val="20"/>
                        </w:rPr>
                      </w:pPr>
                    </w:p>
                    <w:p w14:paraId="3A59B848" w14:textId="77777777" w:rsidR="00AF3C25" w:rsidRDefault="00AF3C25" w:rsidP="000F3883">
                      <w:pPr>
                        <w:spacing w:after="0" w:line="240" w:lineRule="auto"/>
                        <w:rPr>
                          <w:rFonts w:ascii="Cambria" w:hAnsi="Cambria"/>
                          <w:sz w:val="20"/>
                          <w:szCs w:val="20"/>
                        </w:rPr>
                      </w:pPr>
                    </w:p>
                    <w:p w14:paraId="0D295B7C" w14:textId="77777777" w:rsidR="00AF3C25" w:rsidRDefault="00AF3C25" w:rsidP="000F3883">
                      <w:pPr>
                        <w:spacing w:after="0" w:line="240" w:lineRule="auto"/>
                        <w:rPr>
                          <w:rFonts w:ascii="Cambria" w:hAnsi="Cambria"/>
                          <w:sz w:val="20"/>
                          <w:szCs w:val="20"/>
                        </w:rPr>
                      </w:pPr>
                    </w:p>
                    <w:p w14:paraId="494202F3" w14:textId="77777777" w:rsidR="00AF3C25" w:rsidRDefault="00AF3C25" w:rsidP="000F3883">
                      <w:pPr>
                        <w:spacing w:after="0" w:line="240" w:lineRule="auto"/>
                        <w:rPr>
                          <w:rFonts w:ascii="Cambria" w:hAnsi="Cambria"/>
                          <w:sz w:val="20"/>
                          <w:szCs w:val="20"/>
                        </w:rPr>
                      </w:pPr>
                    </w:p>
                    <w:p w14:paraId="68595888" w14:textId="46A6489A" w:rsidR="00DB5CD1" w:rsidRDefault="00DB5CD1" w:rsidP="000F3883">
                      <w:pPr>
                        <w:spacing w:after="0" w:line="240" w:lineRule="auto"/>
                        <w:rPr>
                          <w:rFonts w:ascii="Cambria" w:hAnsi="Cambria"/>
                          <w:sz w:val="20"/>
                          <w:szCs w:val="20"/>
                        </w:rPr>
                      </w:pPr>
                    </w:p>
                    <w:p w14:paraId="743C04B3" w14:textId="77777777" w:rsidR="00DB5CD1" w:rsidRDefault="00DB5CD1" w:rsidP="000F3883">
                      <w:pPr>
                        <w:spacing w:after="0" w:line="240" w:lineRule="auto"/>
                        <w:rPr>
                          <w:rFonts w:ascii="Cambria" w:hAnsi="Cambria"/>
                          <w:sz w:val="20"/>
                          <w:szCs w:val="20"/>
                        </w:rPr>
                      </w:pPr>
                    </w:p>
                    <w:p w14:paraId="691C700B" w14:textId="77777777" w:rsidR="00623394" w:rsidRDefault="00623394" w:rsidP="000F3883">
                      <w:pPr>
                        <w:spacing w:after="0" w:line="240" w:lineRule="auto"/>
                        <w:rPr>
                          <w:rFonts w:ascii="Cambria" w:hAnsi="Cambria"/>
                          <w:sz w:val="20"/>
                          <w:szCs w:val="20"/>
                        </w:rPr>
                      </w:pPr>
                    </w:p>
                    <w:p w14:paraId="3DED5B20" w14:textId="77777777" w:rsidR="006727DE" w:rsidRDefault="006727DE" w:rsidP="000F3883">
                      <w:pPr>
                        <w:spacing w:after="0" w:line="240" w:lineRule="auto"/>
                        <w:rPr>
                          <w:rFonts w:ascii="Cambria" w:hAnsi="Cambria"/>
                          <w:sz w:val="20"/>
                          <w:szCs w:val="20"/>
                        </w:rPr>
                      </w:pPr>
                    </w:p>
                    <w:p w14:paraId="56BD20D9" w14:textId="77777777" w:rsidR="006727DE" w:rsidRDefault="006727DE" w:rsidP="000F3883">
                      <w:pPr>
                        <w:spacing w:after="0" w:line="240" w:lineRule="auto"/>
                        <w:rPr>
                          <w:rFonts w:ascii="Cambria" w:hAnsi="Cambria"/>
                          <w:sz w:val="20"/>
                          <w:szCs w:val="20"/>
                        </w:rPr>
                      </w:pPr>
                    </w:p>
                    <w:p w14:paraId="3ADDB1C9" w14:textId="77777777" w:rsidR="006727DE" w:rsidRDefault="006727DE" w:rsidP="006727DE">
                      <w:pPr>
                        <w:spacing w:after="0" w:line="240" w:lineRule="auto"/>
                        <w:rPr>
                          <w:rFonts w:ascii="Cambria" w:hAnsi="Cambria"/>
                          <w:sz w:val="20"/>
                          <w:szCs w:val="20"/>
                        </w:rPr>
                      </w:pPr>
                    </w:p>
                    <w:p w14:paraId="2DCD4537" w14:textId="719CAE2C" w:rsidR="00623394" w:rsidRDefault="006727DE" w:rsidP="00256D41">
                      <w:pPr>
                        <w:spacing w:after="0" w:line="240" w:lineRule="auto"/>
                        <w:rPr>
                          <w:rFonts w:ascii="Cambria" w:hAnsi="Cambria"/>
                          <w:sz w:val="20"/>
                          <w:szCs w:val="20"/>
                        </w:rPr>
                      </w:pPr>
                      <w:r>
                        <w:rPr>
                          <w:noProof/>
                          <w:lang w:eastAsia="pt-BR"/>
                        </w:rPr>
                        <w:drawing>
                          <wp:inline distT="0" distB="0" distL="0" distR="0" wp14:anchorId="22D2B0D1" wp14:editId="07D60BE2">
                            <wp:extent cx="902335" cy="611505"/>
                            <wp:effectExtent l="0" t="0" r="0" b="0"/>
                            <wp:docPr id="279808194"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30866" name="Imagem 1502530866" descr="Logotipo&#10;&#10;O conteúdo gerado por IA pode estar incorret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2335" cy="611505"/>
                                    </a:xfrm>
                                    <a:prstGeom prst="rect">
                                      <a:avLst/>
                                    </a:prstGeom>
                                  </pic:spPr>
                                </pic:pic>
                              </a:graphicData>
                            </a:graphic>
                          </wp:inline>
                        </w:drawing>
                      </w:r>
                    </w:p>
                  </w:txbxContent>
                </v:textbox>
                <w10:wrap type="square"/>
              </v:shape>
            </w:pict>
          </mc:Fallback>
        </mc:AlternateContent>
      </w:r>
    </w:p>
    <w:p w14:paraId="0CC83A4A" w14:textId="73CC4C11" w:rsidR="00AC25EE" w:rsidRDefault="00AC25EE" w:rsidP="003C48E5">
      <w:pPr>
        <w:pStyle w:val="PargrafodaLista"/>
        <w:numPr>
          <w:ilvl w:val="0"/>
          <w:numId w:val="2"/>
        </w:numPr>
        <w:tabs>
          <w:tab w:val="left" w:pos="3686"/>
        </w:tabs>
        <w:ind w:left="3119" w:firstLine="0"/>
        <w:rPr>
          <w:rFonts w:ascii="Cambria" w:hAnsi="Cambria"/>
          <w:noProof/>
          <w:sz w:val="20"/>
          <w:szCs w:val="20"/>
        </w:rPr>
      </w:pPr>
      <w:r w:rsidRPr="004664EE">
        <w:rPr>
          <w:rFonts w:ascii="Cambria" w:hAnsi="Cambria"/>
          <w:noProof/>
          <w:sz w:val="20"/>
          <w:szCs w:val="20"/>
        </w:rPr>
        <w:t xml:space="preserve">Universidade </w:t>
      </w:r>
      <w:r w:rsidR="004664EE">
        <w:rPr>
          <w:rFonts w:ascii="Cambria" w:hAnsi="Cambria"/>
          <w:noProof/>
          <w:sz w:val="20"/>
          <w:szCs w:val="20"/>
        </w:rPr>
        <w:t xml:space="preserve">Federal do Triângulo Mineiro </w:t>
      </w:r>
      <w:r w:rsidR="004664EE">
        <w:rPr>
          <w:rFonts w:ascii="Cambria" w:hAnsi="Cambria"/>
          <w:noProof/>
          <w:sz w:val="20"/>
          <w:szCs w:val="20"/>
          <w:lang w:eastAsia="pt-BR"/>
        </w:rPr>
        <w:drawing>
          <wp:inline distT="0" distB="0" distL="0" distR="0" wp14:anchorId="0A76F7AD" wp14:editId="11084FF0">
            <wp:extent cx="258991" cy="84604"/>
            <wp:effectExtent l="0" t="0" r="8255" b="0"/>
            <wp:docPr id="196300707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889" cy="102211"/>
                    </a:xfrm>
                    <a:prstGeom prst="rect">
                      <a:avLst/>
                    </a:prstGeom>
                    <a:noFill/>
                  </pic:spPr>
                </pic:pic>
              </a:graphicData>
            </a:graphic>
          </wp:inline>
        </w:drawing>
      </w:r>
      <w:r w:rsidR="004664EE">
        <w:rPr>
          <w:rFonts w:ascii="Cambria" w:hAnsi="Cambria"/>
          <w:noProof/>
          <w:sz w:val="20"/>
          <w:szCs w:val="20"/>
        </w:rPr>
        <w:t xml:space="preserve">, </w:t>
      </w:r>
      <w:r w:rsidR="00772991" w:rsidRPr="00772991">
        <w:rPr>
          <w:rFonts w:ascii="Cambria" w:hAnsi="Cambria"/>
          <w:noProof/>
          <w:sz w:val="20"/>
          <w:szCs w:val="20"/>
        </w:rPr>
        <w:t>Instituto de Educação, Letras, Artes, Ciências Humanas e Sociais</w:t>
      </w:r>
      <w:r w:rsidR="004664EE">
        <w:rPr>
          <w:rFonts w:ascii="Cambria" w:hAnsi="Cambria"/>
          <w:noProof/>
          <w:sz w:val="20"/>
          <w:szCs w:val="20"/>
        </w:rPr>
        <w:t>, Uberaba (MG), Brasil.</w:t>
      </w:r>
    </w:p>
    <w:p w14:paraId="7870D649" w14:textId="3BF57341" w:rsidR="004664EE" w:rsidRDefault="00772991" w:rsidP="003C48E5">
      <w:pPr>
        <w:pStyle w:val="PargrafodaLista"/>
        <w:numPr>
          <w:ilvl w:val="0"/>
          <w:numId w:val="2"/>
        </w:numPr>
        <w:tabs>
          <w:tab w:val="left" w:pos="3686"/>
        </w:tabs>
        <w:ind w:left="3119" w:firstLine="0"/>
        <w:rPr>
          <w:rFonts w:ascii="Cambria" w:hAnsi="Cambria"/>
          <w:noProof/>
          <w:sz w:val="20"/>
          <w:szCs w:val="20"/>
        </w:rPr>
      </w:pPr>
      <w:r w:rsidRPr="004664EE">
        <w:rPr>
          <w:rFonts w:ascii="Cambria" w:hAnsi="Cambria"/>
          <w:noProof/>
          <w:sz w:val="20"/>
          <w:szCs w:val="20"/>
        </w:rPr>
        <w:t xml:space="preserve">Universidade </w:t>
      </w:r>
      <w:r>
        <w:rPr>
          <w:rFonts w:ascii="Cambria" w:hAnsi="Cambria"/>
          <w:noProof/>
          <w:sz w:val="20"/>
          <w:szCs w:val="20"/>
        </w:rPr>
        <w:t>Federal do Triângulo Mineiro</w:t>
      </w:r>
      <w:r w:rsidR="004664EE">
        <w:rPr>
          <w:rFonts w:ascii="Cambria" w:hAnsi="Cambria"/>
          <w:noProof/>
          <w:sz w:val="20"/>
          <w:szCs w:val="20"/>
        </w:rPr>
        <w:t xml:space="preserve"> </w:t>
      </w:r>
      <w:r w:rsidR="004664EE">
        <w:rPr>
          <w:rFonts w:ascii="Cambria" w:hAnsi="Cambria"/>
          <w:noProof/>
          <w:sz w:val="20"/>
          <w:szCs w:val="20"/>
          <w:lang w:eastAsia="pt-BR"/>
        </w:rPr>
        <w:drawing>
          <wp:inline distT="0" distB="0" distL="0" distR="0" wp14:anchorId="06EF647C" wp14:editId="28EEA8AA">
            <wp:extent cx="258991" cy="84604"/>
            <wp:effectExtent l="0" t="0" r="8255" b="0"/>
            <wp:docPr id="118321749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889" cy="102211"/>
                    </a:xfrm>
                    <a:prstGeom prst="rect">
                      <a:avLst/>
                    </a:prstGeom>
                    <a:noFill/>
                  </pic:spPr>
                </pic:pic>
              </a:graphicData>
            </a:graphic>
          </wp:inline>
        </w:drawing>
      </w:r>
      <w:r w:rsidR="004664EE">
        <w:rPr>
          <w:rFonts w:ascii="Cambria" w:hAnsi="Cambria"/>
          <w:noProof/>
          <w:sz w:val="20"/>
          <w:szCs w:val="20"/>
        </w:rPr>
        <w:t xml:space="preserve">, </w:t>
      </w:r>
      <w:r w:rsidR="00431A7B" w:rsidRPr="00431A7B">
        <w:rPr>
          <w:rFonts w:ascii="Cambria" w:hAnsi="Cambria"/>
          <w:noProof/>
          <w:sz w:val="20"/>
          <w:szCs w:val="20"/>
        </w:rPr>
        <w:t>Centro de Educação Profissional</w:t>
      </w:r>
      <w:r w:rsidR="004664EE">
        <w:rPr>
          <w:rFonts w:ascii="Cambria" w:hAnsi="Cambria"/>
          <w:noProof/>
          <w:sz w:val="20"/>
          <w:szCs w:val="20"/>
        </w:rPr>
        <w:t>, Botucatu (SP), Brasil.</w:t>
      </w:r>
    </w:p>
    <w:p w14:paraId="1BD9B192" w14:textId="4C9D1833" w:rsidR="004664EE" w:rsidRDefault="004664EE" w:rsidP="003C48E5">
      <w:pPr>
        <w:pStyle w:val="PargrafodaLista"/>
        <w:tabs>
          <w:tab w:val="left" w:pos="3686"/>
        </w:tabs>
        <w:ind w:left="3119"/>
        <w:rPr>
          <w:rFonts w:ascii="Cambria" w:hAnsi="Cambria"/>
          <w:noProof/>
          <w:color w:val="00B050"/>
          <w:sz w:val="20"/>
          <w:szCs w:val="20"/>
        </w:rPr>
      </w:pPr>
      <w:r>
        <w:rPr>
          <w:rFonts w:ascii="Cambria" w:hAnsi="Cambria"/>
          <w:noProof/>
          <w:sz w:val="20"/>
          <w:szCs w:val="20"/>
        </w:rPr>
        <w:t>*</w:t>
      </w:r>
      <w:r>
        <w:rPr>
          <w:rFonts w:ascii="Cambria" w:hAnsi="Cambria"/>
          <w:noProof/>
          <w:sz w:val="20"/>
          <w:szCs w:val="20"/>
        </w:rPr>
        <w:tab/>
        <w:t xml:space="preserve">Autor correspondente: </w:t>
      </w:r>
      <w:hyperlink r:id="rId12" w:history="1">
        <w:r w:rsidR="00772991" w:rsidRPr="000F3840">
          <w:rPr>
            <w:rStyle w:val="Hyperlink"/>
            <w:rFonts w:ascii="Cambria" w:hAnsi="Cambria"/>
            <w:noProof/>
            <w:sz w:val="20"/>
            <w:szCs w:val="20"/>
          </w:rPr>
          <w:t>autoria@uftm.edu.br</w:t>
        </w:r>
      </w:hyperlink>
    </w:p>
    <w:p w14:paraId="04C3390E" w14:textId="77777777" w:rsidR="00B975AC" w:rsidRDefault="00B975AC" w:rsidP="003C48E5">
      <w:pPr>
        <w:pStyle w:val="PargrafodaLista"/>
        <w:tabs>
          <w:tab w:val="left" w:pos="3119"/>
        </w:tabs>
        <w:ind w:left="3119"/>
        <w:rPr>
          <w:rFonts w:ascii="Cambria" w:hAnsi="Cambria"/>
          <w:noProof/>
          <w:color w:val="00B050"/>
          <w:sz w:val="20"/>
          <w:szCs w:val="20"/>
        </w:rPr>
      </w:pPr>
    </w:p>
    <w:p w14:paraId="413AE8D8" w14:textId="3F121574" w:rsidR="009A1104" w:rsidRPr="000F3883" w:rsidRDefault="009A1104" w:rsidP="003C48E5">
      <w:pPr>
        <w:pStyle w:val="PargrafodaLista"/>
        <w:tabs>
          <w:tab w:val="left" w:pos="3119"/>
        </w:tabs>
        <w:ind w:left="3119"/>
        <w:jc w:val="both"/>
        <w:rPr>
          <w:rFonts w:ascii="Cambria" w:hAnsi="Cambria"/>
          <w:noProof/>
          <w:color w:val="000000" w:themeColor="text1"/>
          <w:sz w:val="20"/>
          <w:szCs w:val="20"/>
        </w:rPr>
      </w:pPr>
      <w:r w:rsidRPr="009A1104">
        <w:rPr>
          <w:rFonts w:ascii="Cambria" w:hAnsi="Cambria"/>
          <w:b/>
          <w:bCs/>
          <w:noProof/>
          <w:color w:val="000000" w:themeColor="text1"/>
          <w:sz w:val="20"/>
          <w:szCs w:val="20"/>
        </w:rPr>
        <w:t>Resumo:</w:t>
      </w:r>
      <w:r>
        <w:rPr>
          <w:rFonts w:ascii="Cambria" w:hAnsi="Cambria"/>
          <w:noProof/>
          <w:color w:val="000000" w:themeColor="text1"/>
          <w:sz w:val="20"/>
          <w:szCs w:val="20"/>
        </w:rPr>
        <w:t xml:space="preserve"> </w:t>
      </w:r>
      <w:r w:rsidR="006727DE" w:rsidRPr="006727DE">
        <w:rPr>
          <w:rFonts w:ascii="Cambria" w:hAnsi="Cambria"/>
          <w:noProof/>
          <w:color w:val="000000" w:themeColor="text1"/>
          <w:sz w:val="20"/>
          <w:szCs w:val="20"/>
        </w:rPr>
        <w:t xml:space="preserve">Uma sequência de frases concisas e objetivas e não uma simples enumeração de tópicos. O resumo não deverá ultrapassar </w:t>
      </w:r>
      <w:r w:rsidR="006727DE">
        <w:rPr>
          <w:rFonts w:ascii="Cambria" w:hAnsi="Cambria"/>
          <w:noProof/>
          <w:color w:val="000000" w:themeColor="text1"/>
          <w:sz w:val="20"/>
          <w:szCs w:val="20"/>
        </w:rPr>
        <w:t>150</w:t>
      </w:r>
      <w:r w:rsidR="006727DE" w:rsidRPr="006727DE">
        <w:rPr>
          <w:rFonts w:ascii="Cambria" w:hAnsi="Cambria"/>
          <w:noProof/>
          <w:color w:val="000000" w:themeColor="text1"/>
          <w:sz w:val="20"/>
          <w:szCs w:val="20"/>
        </w:rPr>
        <w:t xml:space="preserve"> palavras e deverá conter uma pequena introdução (em uma frase), objetivo claro, material e métodos concisos, resultados e discussão breves e conclusão sem repetir os resultados.</w:t>
      </w:r>
      <w:r w:rsidRPr="009A1104">
        <w:rPr>
          <w:rFonts w:ascii="Cambria" w:hAnsi="Cambria"/>
          <w:noProof/>
          <w:color w:val="000000" w:themeColor="text1"/>
          <w:sz w:val="20"/>
          <w:szCs w:val="20"/>
        </w:rPr>
        <w:t xml:space="preserve">. </w:t>
      </w:r>
      <w:r w:rsidRPr="00FB7A57">
        <w:rPr>
          <w:rFonts w:ascii="Cambria" w:hAnsi="Cambria"/>
          <w:noProof/>
          <w:color w:val="000000" w:themeColor="text1"/>
          <w:sz w:val="20"/>
          <w:szCs w:val="20"/>
        </w:rPr>
        <w:t xml:space="preserve">Nam mattis, felis ut adipiscing. Lorem ipsum dolor sit amet, consectetur adipiscing elit. </w:t>
      </w:r>
      <w:r w:rsidRPr="000F3883">
        <w:rPr>
          <w:rFonts w:ascii="Cambria" w:hAnsi="Cambria"/>
          <w:noProof/>
          <w:color w:val="000000" w:themeColor="text1"/>
          <w:sz w:val="20"/>
          <w:szCs w:val="20"/>
        </w:rPr>
        <w:t xml:space="preserve">Etiam eget ligula eu lectus lobortis condimentum. </w:t>
      </w:r>
      <w:r w:rsidRPr="00FB7A57">
        <w:rPr>
          <w:rFonts w:ascii="Cambria" w:hAnsi="Cambria"/>
          <w:noProof/>
          <w:color w:val="000000" w:themeColor="text1"/>
          <w:sz w:val="20"/>
          <w:szCs w:val="20"/>
          <w:lang w:val="fr-FR"/>
        </w:rPr>
        <w:t>Aliquam nonummy auctor massa. Pellentesque habitant morbi tristique senectus et netus et malesuada fames ac turpis egestas. Nulla at risus. Quisque purus magna, auctor et, sagittis ac, posuere eu, lectus. Nam mattis, felis ut adipiscing.</w:t>
      </w:r>
      <w:r w:rsidR="00AF3C25" w:rsidRPr="00FB7A57">
        <w:rPr>
          <w:rFonts w:ascii="Cambria" w:hAnsi="Cambria"/>
          <w:noProof/>
          <w:color w:val="000000" w:themeColor="text1"/>
          <w:sz w:val="20"/>
          <w:szCs w:val="20"/>
          <w:lang w:val="fr-FR"/>
        </w:rPr>
        <w:t xml:space="preserve">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w:t>
      </w:r>
      <w:r w:rsidR="00AF3C25" w:rsidRPr="009A1104">
        <w:rPr>
          <w:rFonts w:ascii="Cambria" w:hAnsi="Cambria"/>
          <w:noProof/>
          <w:color w:val="000000" w:themeColor="text1"/>
          <w:sz w:val="20"/>
          <w:szCs w:val="20"/>
        </w:rPr>
        <w:t>Nam mattis, felis ut</w:t>
      </w:r>
      <w:r w:rsidR="00AF3C25" w:rsidRPr="000F3883">
        <w:rPr>
          <w:rFonts w:ascii="Cambria" w:hAnsi="Cambria"/>
          <w:noProof/>
          <w:color w:val="000000" w:themeColor="text1"/>
          <w:sz w:val="20"/>
          <w:szCs w:val="20"/>
        </w:rPr>
        <w:t xml:space="preserve"> adipiscing. Lorem ipsum dolor sit amet, consectetur adipiscing elit. </w:t>
      </w:r>
    </w:p>
    <w:p w14:paraId="6D7DDF2F" w14:textId="3E243E35" w:rsidR="000D3C3C" w:rsidRDefault="000F3883" w:rsidP="006727DE">
      <w:pPr>
        <w:pStyle w:val="PargrafodaLista"/>
        <w:tabs>
          <w:tab w:val="left" w:pos="3119"/>
        </w:tabs>
        <w:ind w:left="3119"/>
        <w:jc w:val="both"/>
        <w:rPr>
          <w:rFonts w:ascii="Cambria" w:hAnsi="Cambria"/>
          <w:noProof/>
          <w:color w:val="000000" w:themeColor="text1"/>
          <w:sz w:val="20"/>
          <w:szCs w:val="20"/>
          <w:lang w:val="en-US"/>
        </w:rPr>
      </w:pPr>
      <w:r>
        <w:rPr>
          <w:rFonts w:ascii="Cambria" w:hAnsi="Cambria"/>
          <w:b/>
          <w:bCs/>
          <w:noProof/>
          <w:color w:val="000000" w:themeColor="text1"/>
          <w:sz w:val="20"/>
          <w:szCs w:val="20"/>
        </w:rPr>
        <w:t>Palavras-chave</w:t>
      </w:r>
      <w:r w:rsidRPr="009A1104">
        <w:rPr>
          <w:rFonts w:ascii="Cambria" w:hAnsi="Cambria"/>
          <w:b/>
          <w:bCs/>
          <w:noProof/>
          <w:color w:val="000000" w:themeColor="text1"/>
          <w:sz w:val="20"/>
          <w:szCs w:val="20"/>
        </w:rPr>
        <w:t>:</w:t>
      </w:r>
      <w:r w:rsidRPr="000F3883">
        <w:rPr>
          <w:rFonts w:ascii="Cambria" w:hAnsi="Cambria"/>
          <w:noProof/>
          <w:color w:val="000000" w:themeColor="text1"/>
          <w:sz w:val="20"/>
          <w:szCs w:val="20"/>
        </w:rPr>
        <w:t xml:space="preserve"> </w:t>
      </w:r>
      <w:r w:rsidR="000F2879">
        <w:rPr>
          <w:rFonts w:ascii="Cambria" w:hAnsi="Cambria"/>
          <w:noProof/>
          <w:color w:val="000000" w:themeColor="text1"/>
          <w:sz w:val="20"/>
          <w:szCs w:val="20"/>
        </w:rPr>
        <w:t>3 a 5 palavras-chave</w:t>
      </w:r>
      <w:r>
        <w:rPr>
          <w:rFonts w:ascii="Cambria" w:hAnsi="Cambria"/>
          <w:noProof/>
          <w:color w:val="000000" w:themeColor="text1"/>
          <w:sz w:val="20"/>
          <w:szCs w:val="20"/>
        </w:rPr>
        <w:t>.</w:t>
      </w:r>
      <w:r w:rsidR="006727DE">
        <w:rPr>
          <w:rFonts w:ascii="Cambria" w:hAnsi="Cambria"/>
          <w:noProof/>
          <w:color w:val="000000" w:themeColor="text1"/>
          <w:sz w:val="20"/>
          <w:szCs w:val="20"/>
        </w:rPr>
        <w:t xml:space="preserve"> </w:t>
      </w:r>
      <w:r w:rsidR="006727DE" w:rsidRPr="006727DE">
        <w:rPr>
          <w:rFonts w:ascii="Cambria" w:hAnsi="Cambria"/>
          <w:noProof/>
          <w:color w:val="000000" w:themeColor="text1"/>
          <w:sz w:val="20"/>
          <w:szCs w:val="20"/>
          <w:lang w:val="en-US"/>
        </w:rPr>
        <w:t>Lorem. Ipsum. Dolor. Sit. Amet.</w:t>
      </w:r>
    </w:p>
    <w:p w14:paraId="0D619A1E" w14:textId="77777777" w:rsidR="006727DE" w:rsidRPr="006727DE" w:rsidRDefault="006727DE" w:rsidP="006727DE">
      <w:pPr>
        <w:pStyle w:val="PargrafodaLista"/>
        <w:tabs>
          <w:tab w:val="left" w:pos="3119"/>
        </w:tabs>
        <w:ind w:left="3119"/>
        <w:jc w:val="both"/>
        <w:rPr>
          <w:rFonts w:ascii="Cambria" w:hAnsi="Cambria"/>
          <w:noProof/>
          <w:color w:val="000000" w:themeColor="text1"/>
          <w:sz w:val="20"/>
          <w:szCs w:val="20"/>
          <w:lang w:val="en-US"/>
        </w:rPr>
      </w:pPr>
    </w:p>
    <w:p w14:paraId="7CD6EFBB" w14:textId="1AC38CA5" w:rsidR="006727DE" w:rsidRPr="00FB7A57" w:rsidRDefault="006727DE" w:rsidP="006727DE">
      <w:pPr>
        <w:pStyle w:val="PargrafodaLista"/>
        <w:tabs>
          <w:tab w:val="left" w:pos="3119"/>
        </w:tabs>
        <w:ind w:left="3119"/>
        <w:jc w:val="both"/>
        <w:rPr>
          <w:rFonts w:ascii="Cambria" w:hAnsi="Cambria"/>
          <w:noProof/>
          <w:color w:val="000000" w:themeColor="text1"/>
          <w:sz w:val="20"/>
          <w:szCs w:val="20"/>
          <w:lang w:val="en-US"/>
        </w:rPr>
      </w:pPr>
      <w:r w:rsidRPr="006727DE">
        <w:rPr>
          <w:rFonts w:ascii="Cambria" w:hAnsi="Cambria"/>
          <w:b/>
          <w:bCs/>
          <w:noProof/>
          <w:color w:val="000000" w:themeColor="text1"/>
          <w:sz w:val="20"/>
          <w:szCs w:val="20"/>
          <w:lang w:val="en-US"/>
        </w:rPr>
        <w:t>Abstract:</w:t>
      </w:r>
      <w:r w:rsidRPr="006727DE">
        <w:rPr>
          <w:rFonts w:ascii="Cambria" w:hAnsi="Cambria"/>
          <w:noProof/>
          <w:color w:val="000000" w:themeColor="text1"/>
          <w:sz w:val="20"/>
          <w:szCs w:val="20"/>
          <w:lang w:val="en-US"/>
        </w:rPr>
        <w:t xml:space="preserve"> The abstract should not exceed </w:t>
      </w:r>
      <w:r>
        <w:rPr>
          <w:rFonts w:ascii="Cambria" w:hAnsi="Cambria"/>
          <w:noProof/>
          <w:color w:val="000000" w:themeColor="text1"/>
          <w:sz w:val="20"/>
          <w:szCs w:val="20"/>
          <w:lang w:val="en-US"/>
        </w:rPr>
        <w:t>150</w:t>
      </w:r>
      <w:r w:rsidRPr="006727DE">
        <w:rPr>
          <w:rFonts w:ascii="Cambria" w:hAnsi="Cambria"/>
          <w:noProof/>
          <w:color w:val="000000" w:themeColor="text1"/>
          <w:sz w:val="20"/>
          <w:szCs w:val="20"/>
          <w:lang w:val="en-US"/>
        </w:rPr>
        <w:t xml:space="preserve"> words and should contain a short introduction (a sentence), clear objective, concise materials and methods, results and discussion and short conclusion without repeating the results.</w:t>
      </w:r>
      <w:r>
        <w:rPr>
          <w:rFonts w:ascii="Cambria" w:hAnsi="Cambria"/>
          <w:noProof/>
          <w:color w:val="000000" w:themeColor="text1"/>
          <w:sz w:val="20"/>
          <w:szCs w:val="20"/>
          <w:lang w:val="en-US"/>
        </w:rPr>
        <w:t xml:space="preserve"> </w:t>
      </w:r>
      <w:r w:rsidRPr="006727DE">
        <w:rPr>
          <w:rFonts w:ascii="Cambria" w:hAnsi="Cambria"/>
          <w:noProof/>
          <w:color w:val="000000" w:themeColor="text1"/>
          <w:sz w:val="20"/>
          <w:szCs w:val="20"/>
          <w:lang w:val="en-US"/>
        </w:rPr>
        <w:t xml:space="preserve">Nam mattis, felis ut adipiscing. Lorem ipsum dolor sit amet, consectetur adipiscing elit. </w:t>
      </w:r>
      <w:r w:rsidRPr="00FB7A57">
        <w:rPr>
          <w:rFonts w:ascii="Cambria" w:hAnsi="Cambria"/>
          <w:noProof/>
          <w:color w:val="000000" w:themeColor="text1"/>
          <w:sz w:val="20"/>
          <w:szCs w:val="20"/>
          <w:lang w:val="en-US"/>
        </w:rPr>
        <w:t xml:space="preserve">Etiam eget ligula eu lectus lobortis condimentum. </w:t>
      </w:r>
      <w:r w:rsidRPr="00FB7A57">
        <w:rPr>
          <w:rFonts w:ascii="Cambria" w:hAnsi="Cambria"/>
          <w:noProof/>
          <w:color w:val="000000" w:themeColor="text1"/>
          <w:sz w:val="20"/>
          <w:szCs w:val="20"/>
          <w:lang w:val="fr-FR"/>
        </w:rPr>
        <w:t xml:space="preserve">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w:t>
      </w:r>
      <w:r w:rsidRPr="00FB7A57">
        <w:rPr>
          <w:rFonts w:ascii="Cambria" w:hAnsi="Cambria"/>
          <w:noProof/>
          <w:color w:val="000000" w:themeColor="text1"/>
          <w:sz w:val="20"/>
          <w:szCs w:val="20"/>
          <w:lang w:val="en-US"/>
        </w:rPr>
        <w:t>Aliquam nonummy auctor massa.</w:t>
      </w:r>
    </w:p>
    <w:p w14:paraId="313B947F" w14:textId="45314DBC" w:rsidR="006727DE" w:rsidRPr="00FB7A57" w:rsidRDefault="006727DE" w:rsidP="006727DE">
      <w:pPr>
        <w:pStyle w:val="PargrafodaLista"/>
        <w:tabs>
          <w:tab w:val="left" w:pos="3119"/>
        </w:tabs>
        <w:ind w:left="3119"/>
        <w:jc w:val="both"/>
        <w:rPr>
          <w:rFonts w:ascii="Cambria" w:hAnsi="Cambria"/>
          <w:noProof/>
          <w:color w:val="000000" w:themeColor="text1"/>
          <w:sz w:val="20"/>
          <w:szCs w:val="20"/>
        </w:rPr>
      </w:pPr>
      <w:r w:rsidRPr="006727DE">
        <w:rPr>
          <w:rFonts w:ascii="Cambria" w:hAnsi="Cambria"/>
          <w:b/>
          <w:bCs/>
          <w:noProof/>
          <w:color w:val="000000" w:themeColor="text1"/>
          <w:sz w:val="20"/>
          <w:szCs w:val="20"/>
          <w:lang w:val="en-US"/>
        </w:rPr>
        <w:t>Keywords:</w:t>
      </w:r>
      <w:r w:rsidRPr="006727DE">
        <w:rPr>
          <w:rFonts w:ascii="Cambria" w:hAnsi="Cambria"/>
          <w:noProof/>
          <w:color w:val="000000" w:themeColor="text1"/>
          <w:sz w:val="20"/>
          <w:szCs w:val="20"/>
          <w:lang w:val="en-US"/>
        </w:rPr>
        <w:t xml:space="preserve"> </w:t>
      </w:r>
      <w:r>
        <w:rPr>
          <w:rFonts w:ascii="Cambria" w:hAnsi="Cambria"/>
          <w:noProof/>
          <w:color w:val="000000" w:themeColor="text1"/>
          <w:sz w:val="20"/>
          <w:szCs w:val="20"/>
          <w:lang w:val="en-US"/>
        </w:rPr>
        <w:t xml:space="preserve">3 to 5 keywords. </w:t>
      </w:r>
      <w:r w:rsidRPr="006727DE">
        <w:rPr>
          <w:rFonts w:ascii="Cambria" w:hAnsi="Cambria"/>
          <w:noProof/>
          <w:color w:val="000000" w:themeColor="text1"/>
          <w:sz w:val="20"/>
          <w:szCs w:val="20"/>
          <w:lang w:val="en-US"/>
        </w:rPr>
        <w:t xml:space="preserve">Lorem. Ipsum. Dolor. </w:t>
      </w:r>
      <w:r w:rsidRPr="00FB7A57">
        <w:rPr>
          <w:rFonts w:ascii="Cambria" w:hAnsi="Cambria"/>
          <w:noProof/>
          <w:color w:val="000000" w:themeColor="text1"/>
          <w:sz w:val="20"/>
          <w:szCs w:val="20"/>
        </w:rPr>
        <w:t>Sit. Amet.</w:t>
      </w:r>
      <w:r w:rsidRPr="00FB7A57">
        <w:rPr>
          <w:rFonts w:ascii="Cambria" w:hAnsi="Cambria"/>
          <w:noProof/>
          <w:color w:val="000000" w:themeColor="text1"/>
          <w:sz w:val="20"/>
          <w:szCs w:val="20"/>
        </w:rPr>
        <w:br w:type="page"/>
      </w:r>
    </w:p>
    <w:p w14:paraId="36954BFA" w14:textId="65F0B874" w:rsidR="000F3883" w:rsidRPr="00FB7A57" w:rsidRDefault="000F3883" w:rsidP="0045535A">
      <w:pPr>
        <w:tabs>
          <w:tab w:val="left" w:pos="3119"/>
        </w:tabs>
        <w:ind w:right="991"/>
        <w:jc w:val="both"/>
        <w:rPr>
          <w:rFonts w:ascii="Cambria" w:hAnsi="Cambria"/>
          <w:b/>
          <w:bCs/>
          <w:noProof/>
          <w:color w:val="000000" w:themeColor="text1"/>
        </w:rPr>
      </w:pPr>
      <w:r w:rsidRPr="00FB7A57">
        <w:rPr>
          <w:rFonts w:ascii="Cambria" w:hAnsi="Cambria"/>
          <w:b/>
          <w:bCs/>
          <w:noProof/>
          <w:color w:val="000000" w:themeColor="text1"/>
        </w:rPr>
        <w:lastRenderedPageBreak/>
        <w:t>1. Introdução</w:t>
      </w:r>
    </w:p>
    <w:p w14:paraId="03E8B1B1" w14:textId="77777777" w:rsidR="00256D41" w:rsidRPr="00FB7A57" w:rsidRDefault="00256D41" w:rsidP="00256D41">
      <w:pPr>
        <w:pStyle w:val="PargrafodaLista"/>
        <w:tabs>
          <w:tab w:val="left" w:pos="3119"/>
        </w:tabs>
        <w:ind w:left="0" w:right="991" w:firstLine="567"/>
        <w:jc w:val="both"/>
        <w:rPr>
          <w:rFonts w:ascii="Cambria" w:hAnsi="Cambria"/>
          <w:noProof/>
          <w:color w:val="000000" w:themeColor="text1"/>
        </w:rPr>
      </w:pPr>
      <w:r w:rsidRPr="00FB7A57">
        <w:rPr>
          <w:rFonts w:ascii="Cambria" w:hAnsi="Cambria"/>
          <w:noProof/>
          <w:color w:val="000000" w:themeColor="text1"/>
        </w:rPr>
        <w:t>Parte inicial do texto, na qual devem constar a delimitação do assunto tratado, o contexto do problema de estudo, informações que justifiquem ou outros elementos necessários para situar as tecnologias ou estudos anteriores desenvolvidos. Não tem limite de palavras, mas não deverá ser muito longa a ponto de prejudicar o entendimento. O último parágrafo da introdução deverá trazer os objetivos do trabalho, de forma clara e sucinta.</w:t>
      </w:r>
    </w:p>
    <w:p w14:paraId="10F57326" w14:textId="77777777" w:rsidR="00256D41" w:rsidRPr="00FB7A57" w:rsidRDefault="00256D41" w:rsidP="00256D41">
      <w:pPr>
        <w:pStyle w:val="PargrafodaLista"/>
        <w:tabs>
          <w:tab w:val="left" w:pos="3119"/>
        </w:tabs>
        <w:ind w:left="0" w:right="991" w:firstLine="567"/>
        <w:jc w:val="both"/>
        <w:rPr>
          <w:rFonts w:ascii="Cambria" w:hAnsi="Cambria"/>
          <w:noProof/>
          <w:color w:val="000000" w:themeColor="text1"/>
        </w:rPr>
      </w:pPr>
      <w:r w:rsidRPr="00FB7A57">
        <w:rPr>
          <w:rFonts w:ascii="Cambria" w:hAnsi="Cambria"/>
          <w:noProof/>
          <w:color w:val="000000" w:themeColor="text1"/>
        </w:rPr>
        <w:t xml:space="preserve">As citações ao longo do texto deverão ser de acordo com o estilo APA 7.ª edição: </w:t>
      </w:r>
    </w:p>
    <w:p w14:paraId="334F33D9" w14:textId="77777777" w:rsidR="00256D41" w:rsidRPr="00FB7A57" w:rsidRDefault="00256D41" w:rsidP="00256D41">
      <w:pPr>
        <w:pStyle w:val="PargrafodaLista"/>
        <w:tabs>
          <w:tab w:val="left" w:pos="3119"/>
        </w:tabs>
        <w:ind w:left="0" w:right="991" w:firstLine="567"/>
        <w:jc w:val="both"/>
        <w:rPr>
          <w:rFonts w:ascii="Cambria" w:hAnsi="Cambria"/>
          <w:noProof/>
          <w:color w:val="000000" w:themeColor="text1"/>
        </w:rPr>
      </w:pPr>
      <w:r w:rsidRPr="00FB7A57">
        <w:rPr>
          <w:rFonts w:ascii="Cambria" w:hAnsi="Cambria"/>
          <w:noProof/>
          <w:color w:val="000000" w:themeColor="text1"/>
        </w:rPr>
        <w:t>a) Citações dentro dos parênteses: para um único autor (Stewart, 2023); para dois autores (Burden &amp; Faires, 2008); para três ou mais autores (Alexandre et al., 2013).</w:t>
      </w:r>
    </w:p>
    <w:p w14:paraId="0084EAC5" w14:textId="77777777" w:rsidR="00256D41" w:rsidRPr="00FB7A57" w:rsidRDefault="00256D41" w:rsidP="00256D41">
      <w:pPr>
        <w:pStyle w:val="PargrafodaLista"/>
        <w:tabs>
          <w:tab w:val="left" w:pos="3119"/>
        </w:tabs>
        <w:ind w:left="0" w:right="991" w:firstLine="567"/>
        <w:jc w:val="both"/>
        <w:rPr>
          <w:rFonts w:ascii="Cambria" w:hAnsi="Cambria"/>
          <w:noProof/>
          <w:color w:val="000000" w:themeColor="text1"/>
        </w:rPr>
      </w:pPr>
      <w:r w:rsidRPr="00FB7A57">
        <w:rPr>
          <w:rFonts w:ascii="Cambria" w:hAnsi="Cambria"/>
          <w:noProof/>
          <w:color w:val="000000" w:themeColor="text1"/>
        </w:rPr>
        <w:t xml:space="preserve">b) Citações fora dos parênteses: para um único autor Stewart (2010); para dois autores Burden e Faires (2008); para três ou mais autores Alexandre et al. (2013). </w:t>
      </w:r>
    </w:p>
    <w:p w14:paraId="062F405E" w14:textId="77777777" w:rsidR="00256D41" w:rsidRPr="00FB7A57" w:rsidRDefault="00256D41" w:rsidP="00256D41">
      <w:pPr>
        <w:pStyle w:val="PargrafodaLista"/>
        <w:tabs>
          <w:tab w:val="left" w:pos="3119"/>
        </w:tabs>
        <w:ind w:left="0" w:right="991" w:firstLine="567"/>
        <w:jc w:val="both"/>
        <w:rPr>
          <w:rFonts w:ascii="Cambria" w:hAnsi="Cambria"/>
          <w:noProof/>
          <w:color w:val="000000" w:themeColor="text1"/>
        </w:rPr>
      </w:pPr>
      <w:r w:rsidRPr="00FB7A57">
        <w:rPr>
          <w:rFonts w:ascii="Cambria" w:hAnsi="Cambria"/>
          <w:noProof/>
          <w:color w:val="000000" w:themeColor="text1"/>
        </w:rPr>
        <w:t>Todos os autores mencionados no texto deverão ser citados no item “REFERÊNCIAS”.</w:t>
      </w:r>
    </w:p>
    <w:p w14:paraId="5DC4FD7C" w14:textId="77777777" w:rsidR="00256D41" w:rsidRPr="00FB7A57" w:rsidRDefault="00256D41" w:rsidP="00256D41">
      <w:pPr>
        <w:pStyle w:val="PargrafodaLista"/>
        <w:tabs>
          <w:tab w:val="left" w:pos="3119"/>
        </w:tabs>
        <w:ind w:left="0" w:right="991" w:firstLine="567"/>
        <w:jc w:val="both"/>
        <w:rPr>
          <w:rFonts w:ascii="Cambria" w:hAnsi="Cambria"/>
          <w:noProof/>
          <w:color w:val="000000" w:themeColor="text1"/>
        </w:rPr>
      </w:pPr>
    </w:p>
    <w:p w14:paraId="693D713E" w14:textId="77777777" w:rsidR="00256D41" w:rsidRPr="00256D41" w:rsidRDefault="00256D41" w:rsidP="00256D41">
      <w:pPr>
        <w:pStyle w:val="PargrafodaLista"/>
        <w:tabs>
          <w:tab w:val="left" w:pos="3119"/>
        </w:tabs>
        <w:ind w:left="0" w:right="991"/>
        <w:jc w:val="both"/>
        <w:rPr>
          <w:rFonts w:ascii="Cambria" w:hAnsi="Cambria"/>
          <w:b/>
          <w:bCs/>
          <w:noProof/>
          <w:color w:val="000000" w:themeColor="text1"/>
        </w:rPr>
      </w:pPr>
      <w:r w:rsidRPr="00256D41">
        <w:rPr>
          <w:rFonts w:ascii="Cambria" w:hAnsi="Cambria"/>
          <w:b/>
          <w:bCs/>
          <w:noProof/>
          <w:color w:val="000000" w:themeColor="text1"/>
        </w:rPr>
        <w:t>Tabela 1</w:t>
      </w:r>
    </w:p>
    <w:p w14:paraId="752E4763" w14:textId="77777777" w:rsidR="00256D41" w:rsidRPr="00256D41" w:rsidRDefault="00256D41" w:rsidP="00256D41">
      <w:pPr>
        <w:pStyle w:val="PargrafodaLista"/>
        <w:tabs>
          <w:tab w:val="left" w:pos="3119"/>
        </w:tabs>
        <w:ind w:left="0" w:right="991"/>
        <w:jc w:val="both"/>
        <w:rPr>
          <w:rFonts w:ascii="Cambria" w:hAnsi="Cambria"/>
          <w:i/>
          <w:iCs/>
          <w:noProof/>
          <w:color w:val="000000" w:themeColor="text1"/>
        </w:rPr>
      </w:pPr>
      <w:r w:rsidRPr="00256D41">
        <w:rPr>
          <w:rFonts w:ascii="Cambria" w:hAnsi="Cambria"/>
          <w:i/>
          <w:iCs/>
          <w:noProof/>
          <w:color w:val="000000" w:themeColor="text1"/>
        </w:rPr>
        <w:t xml:space="preserve">Síntese de estilo de citação de autores APA (estilo americano) </w:t>
      </w:r>
    </w:p>
    <w:tbl>
      <w:tblPr>
        <w:tblStyle w:val="Tabelacomgrade"/>
        <w:tblW w:w="0" w:type="auto"/>
        <w:tblLook w:val="04A0" w:firstRow="1" w:lastRow="0" w:firstColumn="1" w:lastColumn="0" w:noHBand="0" w:noVBand="1"/>
      </w:tblPr>
      <w:tblGrid>
        <w:gridCol w:w="1260"/>
        <w:gridCol w:w="1950"/>
        <w:gridCol w:w="1713"/>
        <w:gridCol w:w="2160"/>
        <w:gridCol w:w="1713"/>
      </w:tblGrid>
      <w:tr w:rsidR="00256D41" w:rsidRPr="00256D41" w14:paraId="0FBE5D1D" w14:textId="77777777" w:rsidTr="00256D41">
        <w:trPr>
          <w:trHeight w:val="701"/>
        </w:trPr>
        <w:tc>
          <w:tcPr>
            <w:tcW w:w="1260" w:type="dxa"/>
          </w:tcPr>
          <w:p w14:paraId="0B75A870" w14:textId="77777777" w:rsidR="00256D41" w:rsidRPr="00256D41" w:rsidRDefault="00256D41" w:rsidP="00256D41">
            <w:pPr>
              <w:tabs>
                <w:tab w:val="left" w:pos="3119"/>
              </w:tabs>
              <w:jc w:val="both"/>
              <w:rPr>
                <w:rFonts w:ascii="Cambria" w:eastAsiaTheme="minorHAnsi" w:hAnsi="Cambria"/>
                <w:b/>
                <w:bCs/>
                <w:noProof/>
                <w:color w:val="000000" w:themeColor="text1"/>
              </w:rPr>
            </w:pPr>
            <w:r w:rsidRPr="00256D41">
              <w:rPr>
                <w:rFonts w:ascii="Cambria" w:eastAsiaTheme="minorHAnsi" w:hAnsi="Cambria"/>
                <w:noProof/>
                <w:color w:val="000000" w:themeColor="text1"/>
              </w:rPr>
              <w:t xml:space="preserve">Tipos de citação </w:t>
            </w:r>
          </w:p>
        </w:tc>
        <w:tc>
          <w:tcPr>
            <w:tcW w:w="3663" w:type="dxa"/>
            <w:gridSpan w:val="2"/>
            <w:shd w:val="clear" w:color="auto" w:fill="D5DCE4" w:themeFill="text2" w:themeFillTint="33"/>
          </w:tcPr>
          <w:p w14:paraId="3BCB93C0" w14:textId="77777777" w:rsidR="00256D41" w:rsidRPr="00256D41" w:rsidRDefault="00256D41" w:rsidP="00256D41">
            <w:pPr>
              <w:pStyle w:val="PargrafodaLista"/>
              <w:tabs>
                <w:tab w:val="left" w:pos="3119"/>
              </w:tabs>
              <w:spacing w:after="160" w:line="259" w:lineRule="auto"/>
              <w:ind w:left="0" w:right="110"/>
              <w:rPr>
                <w:rFonts w:ascii="Cambria" w:eastAsiaTheme="minorHAnsi" w:hAnsi="Cambria" w:cstheme="minorBidi"/>
                <w:b/>
                <w:bCs/>
                <w:noProof/>
                <w:color w:val="000000" w:themeColor="text1"/>
                <w:kern w:val="2"/>
                <w:sz w:val="22"/>
                <w:szCs w:val="22"/>
                <w:lang w:val="pt-BR"/>
                <w14:ligatures w14:val="standardContextual"/>
              </w:rPr>
            </w:pPr>
            <w:r w:rsidRPr="00256D41">
              <w:rPr>
                <w:rFonts w:ascii="Cambria" w:eastAsiaTheme="minorHAnsi" w:hAnsi="Cambria" w:cstheme="minorBidi"/>
                <w:b/>
                <w:bCs/>
                <w:noProof/>
                <w:color w:val="000000" w:themeColor="text1"/>
                <w:kern w:val="2"/>
                <w:sz w:val="22"/>
                <w:szCs w:val="22"/>
                <w:lang w:val="pt-BR"/>
                <w14:ligatures w14:val="standardContextual"/>
              </w:rPr>
              <w:t>Citação com autor fora de parênteses, geralmente usada no começo de frase ou com expressões ou verbos de dizer.</w:t>
            </w:r>
          </w:p>
        </w:tc>
        <w:tc>
          <w:tcPr>
            <w:tcW w:w="3719" w:type="dxa"/>
            <w:gridSpan w:val="2"/>
            <w:shd w:val="clear" w:color="auto" w:fill="F2F2F2" w:themeFill="background1" w:themeFillShade="F2"/>
          </w:tcPr>
          <w:p w14:paraId="0BEFF609" w14:textId="77777777" w:rsidR="00256D41" w:rsidRPr="00256D41" w:rsidRDefault="00256D41" w:rsidP="00256D41">
            <w:pPr>
              <w:pStyle w:val="PargrafodaLista"/>
              <w:tabs>
                <w:tab w:val="left" w:pos="3119"/>
              </w:tabs>
              <w:spacing w:after="160" w:line="259" w:lineRule="auto"/>
              <w:ind w:left="0"/>
              <w:rPr>
                <w:rFonts w:ascii="Cambria" w:eastAsiaTheme="minorHAnsi" w:hAnsi="Cambria" w:cstheme="minorBidi"/>
                <w:b/>
                <w:bCs/>
                <w:noProof/>
                <w:color w:val="000000" w:themeColor="text1"/>
                <w:kern w:val="2"/>
                <w:sz w:val="22"/>
                <w:szCs w:val="22"/>
                <w:lang w:val="pt-BR"/>
                <w14:ligatures w14:val="standardContextual"/>
              </w:rPr>
            </w:pPr>
            <w:r w:rsidRPr="00256D41">
              <w:rPr>
                <w:rFonts w:ascii="Cambria" w:eastAsiaTheme="minorHAnsi" w:hAnsi="Cambria" w:cstheme="minorBidi"/>
                <w:b/>
                <w:bCs/>
                <w:noProof/>
                <w:color w:val="000000" w:themeColor="text1"/>
                <w:kern w:val="2"/>
                <w:sz w:val="22"/>
                <w:szCs w:val="22"/>
                <w:lang w:val="pt-BR"/>
                <w14:ligatures w14:val="standardContextual"/>
              </w:rPr>
              <w:t>Citação com autor dentro dos parênteses, geralmente usada em final de frase, depois da citação ou síntese da ideia parafraseada.</w:t>
            </w:r>
          </w:p>
        </w:tc>
      </w:tr>
      <w:tr w:rsidR="00256D41" w:rsidRPr="00256D41" w14:paraId="00C3307A" w14:textId="77777777" w:rsidTr="00256D41">
        <w:tc>
          <w:tcPr>
            <w:tcW w:w="1260" w:type="dxa"/>
            <w:shd w:val="clear" w:color="auto" w:fill="FFFFFF" w:themeFill="background1"/>
          </w:tcPr>
          <w:p w14:paraId="1506CA99"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b/>
                <w:bCs/>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1 autor</w:t>
            </w:r>
          </w:p>
        </w:tc>
        <w:tc>
          <w:tcPr>
            <w:tcW w:w="3663" w:type="dxa"/>
            <w:gridSpan w:val="2"/>
            <w:shd w:val="clear" w:color="auto" w:fill="D5DCE4" w:themeFill="text2" w:themeFillTint="33"/>
          </w:tcPr>
          <w:p w14:paraId="409717BD"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Hudson (2006)</w:t>
            </w:r>
          </w:p>
        </w:tc>
        <w:tc>
          <w:tcPr>
            <w:tcW w:w="3719" w:type="dxa"/>
            <w:gridSpan w:val="2"/>
            <w:shd w:val="clear" w:color="auto" w:fill="F2F2F2" w:themeFill="background1" w:themeFillShade="F2"/>
          </w:tcPr>
          <w:p w14:paraId="7F76846C"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(Hudson, 2006)</w:t>
            </w:r>
          </w:p>
        </w:tc>
      </w:tr>
      <w:tr w:rsidR="00256D41" w:rsidRPr="00256D41" w14:paraId="6F3CCBC1" w14:textId="77777777" w:rsidTr="00256D41">
        <w:tc>
          <w:tcPr>
            <w:tcW w:w="1260" w:type="dxa"/>
            <w:shd w:val="clear" w:color="auto" w:fill="FFFFFF" w:themeFill="background1"/>
          </w:tcPr>
          <w:p w14:paraId="5B277AEE"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b/>
                <w:bCs/>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2 autores</w:t>
            </w:r>
          </w:p>
        </w:tc>
        <w:tc>
          <w:tcPr>
            <w:tcW w:w="3663" w:type="dxa"/>
            <w:gridSpan w:val="2"/>
            <w:shd w:val="clear" w:color="auto" w:fill="D5DCE4" w:themeFill="text2" w:themeFillTint="33"/>
          </w:tcPr>
          <w:p w14:paraId="14A3E8A9"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Franco e Marra (2001)</w:t>
            </w:r>
          </w:p>
        </w:tc>
        <w:tc>
          <w:tcPr>
            <w:tcW w:w="3719" w:type="dxa"/>
            <w:gridSpan w:val="2"/>
            <w:shd w:val="clear" w:color="auto" w:fill="F2F2F2" w:themeFill="background1" w:themeFillShade="F2"/>
          </w:tcPr>
          <w:p w14:paraId="6F21656C"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(Franco &amp; Marra, 2001)</w:t>
            </w:r>
          </w:p>
        </w:tc>
      </w:tr>
      <w:tr w:rsidR="00256D41" w:rsidRPr="00256D41" w14:paraId="017F2264" w14:textId="77777777" w:rsidTr="00256D41">
        <w:tc>
          <w:tcPr>
            <w:tcW w:w="1260" w:type="dxa"/>
            <w:shd w:val="clear" w:color="auto" w:fill="FFFFFF" w:themeFill="background1"/>
          </w:tcPr>
          <w:p w14:paraId="0A619E22"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b/>
                <w:bCs/>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3 ou mais autores</w:t>
            </w:r>
          </w:p>
        </w:tc>
        <w:tc>
          <w:tcPr>
            <w:tcW w:w="3663" w:type="dxa"/>
            <w:gridSpan w:val="2"/>
            <w:shd w:val="clear" w:color="auto" w:fill="D5DCE4" w:themeFill="text2" w:themeFillTint="33"/>
          </w:tcPr>
          <w:p w14:paraId="5DFC2AEF"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 xml:space="preserve">Oliveira </w:t>
            </w:r>
            <w:r w:rsidRPr="00256D41">
              <w:rPr>
                <w:rFonts w:ascii="Cambria" w:eastAsiaTheme="minorHAnsi" w:hAnsi="Cambria" w:cstheme="minorBidi"/>
                <w:i/>
                <w:iCs/>
                <w:noProof/>
                <w:color w:val="000000" w:themeColor="text1"/>
                <w:kern w:val="2"/>
                <w:sz w:val="22"/>
                <w:szCs w:val="22"/>
                <w14:ligatures w14:val="standardContextual"/>
              </w:rPr>
              <w:t>et al.</w:t>
            </w:r>
            <w:r w:rsidRPr="00256D41">
              <w:rPr>
                <w:rFonts w:ascii="Cambria" w:eastAsiaTheme="minorHAnsi" w:hAnsi="Cambria" w:cstheme="minorBidi"/>
                <w:noProof/>
                <w:color w:val="000000" w:themeColor="text1"/>
                <w:kern w:val="2"/>
                <w:sz w:val="22"/>
                <w:szCs w:val="22"/>
                <w14:ligatures w14:val="standardContextual"/>
              </w:rPr>
              <w:t xml:space="preserve"> (2002)</w:t>
            </w:r>
          </w:p>
        </w:tc>
        <w:tc>
          <w:tcPr>
            <w:tcW w:w="3719" w:type="dxa"/>
            <w:gridSpan w:val="2"/>
            <w:shd w:val="clear" w:color="auto" w:fill="F2F2F2" w:themeFill="background1" w:themeFillShade="F2"/>
          </w:tcPr>
          <w:p w14:paraId="2E07EF96"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 xml:space="preserve">(Oliveira </w:t>
            </w:r>
            <w:r w:rsidRPr="00256D41">
              <w:rPr>
                <w:rFonts w:ascii="Cambria" w:eastAsiaTheme="minorHAnsi" w:hAnsi="Cambria" w:cstheme="minorBidi"/>
                <w:i/>
                <w:iCs/>
                <w:noProof/>
                <w:color w:val="000000" w:themeColor="text1"/>
                <w:kern w:val="2"/>
                <w:sz w:val="22"/>
                <w:szCs w:val="22"/>
                <w14:ligatures w14:val="standardContextual"/>
              </w:rPr>
              <w:t>et al.,</w:t>
            </w:r>
            <w:r w:rsidRPr="00256D41">
              <w:rPr>
                <w:rFonts w:ascii="Cambria" w:eastAsiaTheme="minorHAnsi" w:hAnsi="Cambria" w:cstheme="minorBidi"/>
                <w:noProof/>
                <w:color w:val="000000" w:themeColor="text1"/>
                <w:kern w:val="2"/>
                <w:sz w:val="22"/>
                <w:szCs w:val="22"/>
                <w14:ligatures w14:val="standardContextual"/>
              </w:rPr>
              <w:t xml:space="preserve"> 2002)</w:t>
            </w:r>
          </w:p>
        </w:tc>
      </w:tr>
      <w:tr w:rsidR="00256D41" w:rsidRPr="00256D41" w14:paraId="0585B88F" w14:textId="77777777" w:rsidTr="00256D41">
        <w:tc>
          <w:tcPr>
            <w:tcW w:w="1260" w:type="dxa"/>
            <w:shd w:val="clear" w:color="auto" w:fill="FFFFFF" w:themeFill="background1"/>
          </w:tcPr>
          <w:p w14:paraId="05570217"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b/>
                <w:bCs/>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Autor entidade</w:t>
            </w:r>
          </w:p>
        </w:tc>
        <w:tc>
          <w:tcPr>
            <w:tcW w:w="1950" w:type="dxa"/>
            <w:shd w:val="clear" w:color="auto" w:fill="D5DCE4" w:themeFill="text2" w:themeFillTint="33"/>
          </w:tcPr>
          <w:p w14:paraId="75F7E2D4"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Primeira citação</w:t>
            </w:r>
          </w:p>
        </w:tc>
        <w:tc>
          <w:tcPr>
            <w:tcW w:w="1713" w:type="dxa"/>
            <w:shd w:val="clear" w:color="auto" w:fill="D5DCE4" w:themeFill="text2" w:themeFillTint="33"/>
          </w:tcPr>
          <w:p w14:paraId="41C5C660"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Citações subsequentes</w:t>
            </w:r>
          </w:p>
        </w:tc>
        <w:tc>
          <w:tcPr>
            <w:tcW w:w="2160" w:type="dxa"/>
            <w:shd w:val="clear" w:color="auto" w:fill="F2F2F2" w:themeFill="background1" w:themeFillShade="F2"/>
          </w:tcPr>
          <w:p w14:paraId="5B5825EB"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b/>
                <w:bCs/>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Primeira citação</w:t>
            </w:r>
          </w:p>
        </w:tc>
        <w:tc>
          <w:tcPr>
            <w:tcW w:w="1559" w:type="dxa"/>
            <w:shd w:val="clear" w:color="auto" w:fill="F2F2F2" w:themeFill="background1" w:themeFillShade="F2"/>
          </w:tcPr>
          <w:p w14:paraId="5FB3886D"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b/>
                <w:bCs/>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Citações subsequentes</w:t>
            </w:r>
          </w:p>
        </w:tc>
      </w:tr>
      <w:tr w:rsidR="00256D41" w:rsidRPr="00256D41" w14:paraId="3339E6BB" w14:textId="77777777" w:rsidTr="00256D41">
        <w:tc>
          <w:tcPr>
            <w:tcW w:w="1260" w:type="dxa"/>
            <w:shd w:val="clear" w:color="auto" w:fill="FFFFFF" w:themeFill="background1"/>
          </w:tcPr>
          <w:p w14:paraId="7605FC32"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b/>
                <w:bCs/>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Autor entidade com sigla</w:t>
            </w:r>
          </w:p>
        </w:tc>
        <w:tc>
          <w:tcPr>
            <w:tcW w:w="1950" w:type="dxa"/>
            <w:shd w:val="clear" w:color="auto" w:fill="D5DCE4" w:themeFill="text2" w:themeFillTint="33"/>
          </w:tcPr>
          <w:p w14:paraId="5EA8F77C"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lang w:val="pt-BR"/>
                <w14:ligatures w14:val="standardContextual"/>
              </w:rPr>
            </w:pPr>
            <w:r w:rsidRPr="00256D41">
              <w:rPr>
                <w:rFonts w:ascii="Cambria" w:eastAsiaTheme="minorHAnsi" w:hAnsi="Cambria" w:cstheme="minorBidi"/>
                <w:noProof/>
                <w:color w:val="000000" w:themeColor="text1"/>
                <w:kern w:val="2"/>
                <w:sz w:val="22"/>
                <w:szCs w:val="22"/>
                <w:lang w:val="pt-BR"/>
                <w14:ligatures w14:val="standardContextual"/>
              </w:rPr>
              <w:t>Instituto Brasileira de Governança Corporativa (IBGC, 2014)</w:t>
            </w:r>
          </w:p>
        </w:tc>
        <w:tc>
          <w:tcPr>
            <w:tcW w:w="1713" w:type="dxa"/>
            <w:shd w:val="clear" w:color="auto" w:fill="D5DCE4" w:themeFill="text2" w:themeFillTint="33"/>
          </w:tcPr>
          <w:p w14:paraId="132B2A7D"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IBGC (2014)</w:t>
            </w:r>
          </w:p>
        </w:tc>
        <w:tc>
          <w:tcPr>
            <w:tcW w:w="2160" w:type="dxa"/>
            <w:shd w:val="clear" w:color="auto" w:fill="F2F2F2" w:themeFill="background1" w:themeFillShade="F2"/>
          </w:tcPr>
          <w:p w14:paraId="7A09BA19"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lang w:val="pt-BR"/>
                <w14:ligatures w14:val="standardContextual"/>
              </w:rPr>
            </w:pPr>
            <w:r w:rsidRPr="00256D41">
              <w:rPr>
                <w:rFonts w:ascii="Cambria" w:eastAsiaTheme="minorHAnsi" w:hAnsi="Cambria" w:cstheme="minorBidi"/>
                <w:noProof/>
                <w:color w:val="000000" w:themeColor="text1"/>
                <w:kern w:val="2"/>
                <w:sz w:val="22"/>
                <w:szCs w:val="22"/>
                <w:lang w:val="pt-BR"/>
                <w14:ligatures w14:val="standardContextual"/>
              </w:rPr>
              <w:t>(Instituto Brasileira de Governança Corporativa [IBGC], 2014)</w:t>
            </w:r>
          </w:p>
        </w:tc>
        <w:tc>
          <w:tcPr>
            <w:tcW w:w="1559" w:type="dxa"/>
            <w:shd w:val="clear" w:color="auto" w:fill="F2F2F2" w:themeFill="background1" w:themeFillShade="F2"/>
          </w:tcPr>
          <w:p w14:paraId="6235563A"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lang w:val="pt-BR"/>
                <w14:ligatures w14:val="standardContextual"/>
              </w:rPr>
            </w:pPr>
            <w:r w:rsidRPr="00256D41">
              <w:rPr>
                <w:rFonts w:ascii="Cambria" w:eastAsiaTheme="minorHAnsi" w:hAnsi="Cambria" w:cstheme="minorBidi"/>
                <w:noProof/>
                <w:color w:val="000000" w:themeColor="text1"/>
                <w:kern w:val="2"/>
                <w:sz w:val="22"/>
                <w:szCs w:val="22"/>
                <w:lang w:val="pt-BR"/>
                <w14:ligatures w14:val="standardContextual"/>
              </w:rPr>
              <w:t>(IBGC, 2014)</w:t>
            </w:r>
          </w:p>
        </w:tc>
      </w:tr>
      <w:tr w:rsidR="00256D41" w:rsidRPr="00256D41" w14:paraId="0704B47A" w14:textId="77777777" w:rsidTr="00256D41">
        <w:tc>
          <w:tcPr>
            <w:tcW w:w="1260" w:type="dxa"/>
            <w:shd w:val="clear" w:color="auto" w:fill="FFFFFF" w:themeFill="background1"/>
          </w:tcPr>
          <w:p w14:paraId="4F5570D8" w14:textId="77777777" w:rsidR="00256D41" w:rsidRPr="00256D41" w:rsidRDefault="00256D41" w:rsidP="00256D41">
            <w:pPr>
              <w:pStyle w:val="PargrafodaLista"/>
              <w:tabs>
                <w:tab w:val="left" w:pos="3119"/>
              </w:tabs>
              <w:spacing w:after="160" w:line="259" w:lineRule="auto"/>
              <w:ind w:left="0"/>
              <w:jc w:val="both"/>
              <w:rPr>
                <w:rFonts w:ascii="Cambria" w:eastAsiaTheme="minorHAnsi" w:hAnsi="Cambria" w:cstheme="minorBidi"/>
                <w:b/>
                <w:bCs/>
                <w:noProof/>
                <w:color w:val="000000" w:themeColor="text1"/>
                <w:kern w:val="2"/>
                <w:sz w:val="22"/>
                <w:szCs w:val="22"/>
                <w14:ligatures w14:val="standardContextual"/>
              </w:rPr>
            </w:pPr>
            <w:r w:rsidRPr="00256D41">
              <w:rPr>
                <w:rFonts w:ascii="Cambria" w:eastAsiaTheme="minorHAnsi" w:hAnsi="Cambria" w:cstheme="minorBidi"/>
                <w:b/>
                <w:bCs/>
                <w:noProof/>
                <w:color w:val="000000" w:themeColor="text1"/>
                <w:kern w:val="2"/>
                <w:sz w:val="22"/>
                <w:szCs w:val="22"/>
                <w14:ligatures w14:val="standardContextual"/>
              </w:rPr>
              <w:t>Autor entidade sem sigla</w:t>
            </w:r>
          </w:p>
        </w:tc>
        <w:tc>
          <w:tcPr>
            <w:tcW w:w="1950" w:type="dxa"/>
            <w:shd w:val="clear" w:color="auto" w:fill="D5DCE4" w:themeFill="text2" w:themeFillTint="33"/>
          </w:tcPr>
          <w:p w14:paraId="1BD6F14D"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Instituto Butantan (2021)</w:t>
            </w:r>
          </w:p>
        </w:tc>
        <w:tc>
          <w:tcPr>
            <w:tcW w:w="1713" w:type="dxa"/>
            <w:shd w:val="clear" w:color="auto" w:fill="D5DCE4" w:themeFill="text2" w:themeFillTint="33"/>
          </w:tcPr>
          <w:p w14:paraId="1FF3E0DB"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14:ligatures w14:val="standardContextual"/>
              </w:rPr>
            </w:pPr>
            <w:r w:rsidRPr="00256D41">
              <w:rPr>
                <w:rFonts w:ascii="Cambria" w:eastAsiaTheme="minorHAnsi" w:hAnsi="Cambria" w:cstheme="minorBidi"/>
                <w:noProof/>
                <w:color w:val="000000" w:themeColor="text1"/>
                <w:kern w:val="2"/>
                <w:sz w:val="22"/>
                <w:szCs w:val="22"/>
                <w14:ligatures w14:val="standardContextual"/>
              </w:rPr>
              <w:t>Instituto Butantan (2021)</w:t>
            </w:r>
          </w:p>
        </w:tc>
        <w:tc>
          <w:tcPr>
            <w:tcW w:w="2160" w:type="dxa"/>
            <w:shd w:val="clear" w:color="auto" w:fill="F2F2F2" w:themeFill="background1" w:themeFillShade="F2"/>
          </w:tcPr>
          <w:p w14:paraId="6A05E8C7"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lang w:val="pt-BR"/>
                <w14:ligatures w14:val="standardContextual"/>
              </w:rPr>
            </w:pPr>
            <w:r w:rsidRPr="00256D41">
              <w:rPr>
                <w:rFonts w:ascii="Cambria" w:eastAsiaTheme="minorHAnsi" w:hAnsi="Cambria" w:cstheme="minorBidi"/>
                <w:noProof/>
                <w:color w:val="000000" w:themeColor="text1"/>
                <w:kern w:val="2"/>
                <w:sz w:val="22"/>
                <w:szCs w:val="22"/>
                <w:lang w:val="pt-BR"/>
                <w14:ligatures w14:val="standardContextual"/>
              </w:rPr>
              <w:t>(Instituto Butantan, 2021)</w:t>
            </w:r>
          </w:p>
        </w:tc>
        <w:tc>
          <w:tcPr>
            <w:tcW w:w="1559" w:type="dxa"/>
            <w:shd w:val="clear" w:color="auto" w:fill="F2F2F2" w:themeFill="background1" w:themeFillShade="F2"/>
          </w:tcPr>
          <w:p w14:paraId="7FC01579" w14:textId="77777777" w:rsidR="00256D41" w:rsidRPr="00256D41" w:rsidRDefault="00256D41" w:rsidP="00256D41">
            <w:pPr>
              <w:pStyle w:val="PargrafodaLista"/>
              <w:tabs>
                <w:tab w:val="left" w:pos="3119"/>
              </w:tabs>
              <w:spacing w:after="160" w:line="259" w:lineRule="auto"/>
              <w:ind w:left="0" w:right="110"/>
              <w:jc w:val="both"/>
              <w:rPr>
                <w:rFonts w:ascii="Cambria" w:eastAsiaTheme="minorHAnsi" w:hAnsi="Cambria" w:cstheme="minorBidi"/>
                <w:noProof/>
                <w:color w:val="000000" w:themeColor="text1"/>
                <w:kern w:val="2"/>
                <w:sz w:val="22"/>
                <w:szCs w:val="22"/>
                <w:lang w:val="pt-BR"/>
                <w14:ligatures w14:val="standardContextual"/>
              </w:rPr>
            </w:pPr>
            <w:r w:rsidRPr="00256D41">
              <w:rPr>
                <w:rFonts w:ascii="Cambria" w:eastAsiaTheme="minorHAnsi" w:hAnsi="Cambria" w:cstheme="minorBidi"/>
                <w:noProof/>
                <w:color w:val="000000" w:themeColor="text1"/>
                <w:kern w:val="2"/>
                <w:sz w:val="22"/>
                <w:szCs w:val="22"/>
                <w:lang w:val="pt-BR"/>
                <w14:ligatures w14:val="standardContextual"/>
              </w:rPr>
              <w:t>(Instituto Butantan, 2021)</w:t>
            </w:r>
          </w:p>
        </w:tc>
      </w:tr>
    </w:tbl>
    <w:p w14:paraId="5A8C66FD" w14:textId="77777777" w:rsidR="00256D41" w:rsidRPr="00256D41" w:rsidRDefault="00256D41" w:rsidP="00256D41">
      <w:pPr>
        <w:tabs>
          <w:tab w:val="left" w:pos="3119"/>
        </w:tabs>
        <w:ind w:right="991"/>
        <w:jc w:val="both"/>
        <w:rPr>
          <w:rFonts w:ascii="Cambria" w:hAnsi="Cambria"/>
          <w:noProof/>
          <w:color w:val="000000" w:themeColor="text1"/>
          <w:lang w:val="en-US"/>
        </w:rPr>
      </w:pPr>
      <w:r w:rsidRPr="00256D41">
        <w:rPr>
          <w:rFonts w:ascii="Cambria" w:hAnsi="Cambria"/>
          <w:noProof/>
          <w:color w:val="000000" w:themeColor="text1"/>
          <w:lang w:val="en-US"/>
        </w:rPr>
        <w:t xml:space="preserve">Fonte: Adaptado de: </w:t>
      </w:r>
      <w:r w:rsidRPr="00256D41">
        <w:rPr>
          <w:rFonts w:ascii="Cambria" w:hAnsi="Cambria"/>
          <w:i/>
          <w:iCs/>
          <w:noProof/>
          <w:color w:val="000000" w:themeColor="text1"/>
          <w:lang w:val="en-US"/>
        </w:rPr>
        <w:t>What’s new in the seventh edition publication manual</w:t>
      </w:r>
      <w:r w:rsidRPr="00256D41">
        <w:rPr>
          <w:rFonts w:ascii="Cambria" w:hAnsi="Cambria"/>
          <w:noProof/>
          <w:color w:val="000000" w:themeColor="text1"/>
          <w:lang w:val="en-US"/>
        </w:rPr>
        <w:t xml:space="preserve">, de American Psychological Association, 2020, (https://apastyle.apa.org/blog/whats-new-7e). </w:t>
      </w:r>
    </w:p>
    <w:p w14:paraId="5757DA5D" w14:textId="77777777" w:rsidR="00256D41" w:rsidRPr="00256D41" w:rsidRDefault="00256D41" w:rsidP="00256D41">
      <w:pPr>
        <w:pStyle w:val="PargrafodaLista"/>
        <w:tabs>
          <w:tab w:val="left" w:pos="3119"/>
        </w:tabs>
        <w:ind w:left="0" w:right="991" w:firstLine="567"/>
        <w:jc w:val="both"/>
        <w:rPr>
          <w:rFonts w:ascii="Cambria" w:hAnsi="Cambria"/>
          <w:noProof/>
          <w:color w:val="000000" w:themeColor="text1"/>
        </w:rPr>
      </w:pPr>
      <w:r w:rsidRPr="00256D41">
        <w:rPr>
          <w:rFonts w:ascii="Cambria" w:hAnsi="Cambria"/>
          <w:noProof/>
          <w:color w:val="000000" w:themeColor="text1"/>
        </w:rPr>
        <w:t>No caso de pesquisas ou qualquer modalidade de estudo que envolva seres humanos, pede-se para confirmar a aprovação pelo CAAE e anexar o parecer consubstanciado em do Comitê de Ética em Pesquisa em anexo aos documentos da submissão do artigo.</w:t>
      </w:r>
    </w:p>
    <w:p w14:paraId="7D3070AA" w14:textId="10DED388" w:rsidR="002520C6" w:rsidRDefault="00256D41" w:rsidP="00FB3ACA">
      <w:pPr>
        <w:pStyle w:val="PargrafodaLista"/>
        <w:tabs>
          <w:tab w:val="left" w:pos="3119"/>
        </w:tabs>
        <w:ind w:left="0" w:right="991" w:firstLine="567"/>
        <w:jc w:val="both"/>
        <w:rPr>
          <w:rFonts w:ascii="Cambria" w:hAnsi="Cambria"/>
          <w:noProof/>
          <w:color w:val="000000" w:themeColor="text1"/>
        </w:rPr>
      </w:pPr>
      <w:r w:rsidRPr="00256D41">
        <w:rPr>
          <w:rFonts w:ascii="Cambria" w:hAnsi="Cambria"/>
          <w:noProof/>
          <w:color w:val="000000" w:themeColor="text1"/>
        </w:rPr>
        <w:t xml:space="preserve">Caso a parte de teórica não tenha sido apresentada na introdução, </w:t>
      </w:r>
      <w:r w:rsidR="00975689">
        <w:rPr>
          <w:rFonts w:ascii="Cambria" w:hAnsi="Cambria"/>
          <w:noProof/>
          <w:color w:val="000000" w:themeColor="text1"/>
        </w:rPr>
        <w:t>poderão ser incluidos tópicos de seções de subtítulos com</w:t>
      </w:r>
      <w:r w:rsidRPr="00256D41">
        <w:rPr>
          <w:rFonts w:ascii="Cambria" w:hAnsi="Cambria"/>
          <w:noProof/>
          <w:color w:val="000000" w:themeColor="text1"/>
        </w:rPr>
        <w:t xml:space="preserve"> a exposição ordenada e pormenorizada do assunto. Consiste em uma síntese, a mais completa possível, referente ao trabalho e aos dados </w:t>
      </w:r>
      <w:r w:rsidRPr="00256D41">
        <w:rPr>
          <w:rFonts w:ascii="Cambria" w:hAnsi="Cambria"/>
          <w:noProof/>
          <w:color w:val="000000" w:themeColor="text1"/>
        </w:rPr>
        <w:lastRenderedPageBreak/>
        <w:t>pertinentes ao tema, deve ser escrito com sequência lógica. Os textos podem dividir-se em seções e subseções, que variam em função da abordagem do tema.</w:t>
      </w:r>
    </w:p>
    <w:p w14:paraId="0F2ECC1D" w14:textId="77777777" w:rsidR="00FB3ACA" w:rsidRPr="00FB3ACA" w:rsidRDefault="00FB3ACA" w:rsidP="00FB3ACA">
      <w:pPr>
        <w:pStyle w:val="PargrafodaLista"/>
        <w:tabs>
          <w:tab w:val="left" w:pos="3119"/>
        </w:tabs>
        <w:ind w:left="0" w:right="991" w:firstLine="567"/>
        <w:jc w:val="both"/>
        <w:rPr>
          <w:rFonts w:ascii="Cambria" w:hAnsi="Cambria"/>
          <w:noProof/>
          <w:color w:val="000000" w:themeColor="text1"/>
        </w:rPr>
      </w:pPr>
    </w:p>
    <w:p w14:paraId="465F144E" w14:textId="77777777" w:rsidR="002520C6" w:rsidRPr="002520C6" w:rsidRDefault="002520C6" w:rsidP="002520C6">
      <w:pPr>
        <w:ind w:right="991"/>
        <w:jc w:val="both"/>
        <w:rPr>
          <w:rFonts w:ascii="Cambria" w:hAnsi="Cambria"/>
          <w:b/>
          <w:bCs/>
          <w:noProof/>
          <w:color w:val="000000" w:themeColor="text1"/>
        </w:rPr>
      </w:pPr>
      <w:r w:rsidRPr="002520C6">
        <w:rPr>
          <w:rFonts w:ascii="Cambria" w:hAnsi="Cambria"/>
          <w:b/>
          <w:bCs/>
          <w:noProof/>
          <w:color w:val="000000" w:themeColor="text1"/>
        </w:rPr>
        <w:t>2. Métodos</w:t>
      </w:r>
    </w:p>
    <w:p w14:paraId="5D8C4D62" w14:textId="088D2A8F" w:rsidR="00FB3ACA" w:rsidRDefault="00FB3ACA" w:rsidP="00FB3ACA">
      <w:pPr>
        <w:pStyle w:val="PargrafodaLista"/>
        <w:ind w:left="0" w:right="991" w:firstLine="426"/>
        <w:jc w:val="both"/>
        <w:rPr>
          <w:rFonts w:ascii="Cambria" w:hAnsi="Cambria"/>
          <w:noProof/>
          <w:color w:val="000000" w:themeColor="text1"/>
        </w:rPr>
      </w:pPr>
      <w:r w:rsidRPr="00FB3ACA">
        <w:rPr>
          <w:rFonts w:ascii="Cambria" w:hAnsi="Cambria"/>
          <w:noProof/>
          <w:color w:val="000000" w:themeColor="text1"/>
        </w:rPr>
        <w:t>Dependendo da natureza do trabalho, uma caracterização da área experimental deve ser inserida, tornando claras as condições em que a pesquisa foi realizada. Quando os métodos utilizados forem os consagrados, apenas a menção à referência bibliográfica bastará; caso contrário, será necessário descrever sucintamente os procedimentos utilizados, adaptações promovidas, etc. As unidades de medidas e símbolos devem ser os do Sistema Internacional (SI).</w:t>
      </w:r>
    </w:p>
    <w:p w14:paraId="4CDC5749" w14:textId="77777777" w:rsidR="00FB3ACA" w:rsidRDefault="00FB3ACA" w:rsidP="00FB3ACA">
      <w:pPr>
        <w:pStyle w:val="PargrafodaLista"/>
        <w:ind w:left="0" w:right="991" w:firstLine="426"/>
        <w:jc w:val="both"/>
        <w:rPr>
          <w:rFonts w:ascii="Cambria" w:hAnsi="Cambria"/>
          <w:noProof/>
          <w:color w:val="000000" w:themeColor="text1"/>
        </w:rPr>
      </w:pPr>
    </w:p>
    <w:p w14:paraId="67A78A5D" w14:textId="6C90C2C7" w:rsidR="00FB3ACA" w:rsidRPr="00FB3ACA" w:rsidRDefault="00FB3ACA" w:rsidP="00FB3ACA">
      <w:pPr>
        <w:ind w:right="991"/>
        <w:jc w:val="both"/>
        <w:rPr>
          <w:rFonts w:ascii="Cambria" w:hAnsi="Cambria"/>
          <w:b/>
          <w:bCs/>
          <w:noProof/>
          <w:color w:val="000000" w:themeColor="text1"/>
        </w:rPr>
      </w:pPr>
      <w:r>
        <w:rPr>
          <w:rFonts w:ascii="Cambria" w:hAnsi="Cambria"/>
          <w:b/>
          <w:bCs/>
          <w:noProof/>
          <w:color w:val="000000" w:themeColor="text1"/>
        </w:rPr>
        <w:t xml:space="preserve">2.1 </w:t>
      </w:r>
      <w:r w:rsidRPr="00FB3ACA">
        <w:rPr>
          <w:rFonts w:ascii="Cambria" w:hAnsi="Cambria"/>
          <w:b/>
          <w:bCs/>
          <w:noProof/>
          <w:color w:val="000000" w:themeColor="text1"/>
        </w:rPr>
        <w:t>Tratamentos, amostragens e análise</w:t>
      </w:r>
    </w:p>
    <w:p w14:paraId="2174122D" w14:textId="77777777" w:rsidR="00FB3ACA" w:rsidRPr="00FB3ACA" w:rsidRDefault="00FB3ACA" w:rsidP="00FB3ACA">
      <w:pPr>
        <w:pStyle w:val="PargrafodaLista"/>
        <w:ind w:left="0" w:right="991" w:firstLine="426"/>
        <w:jc w:val="both"/>
        <w:rPr>
          <w:rFonts w:ascii="Cambria" w:hAnsi="Cambria"/>
          <w:noProof/>
          <w:color w:val="000000" w:themeColor="text1"/>
        </w:rPr>
      </w:pPr>
      <w:r w:rsidRPr="00FB3ACA">
        <w:rPr>
          <w:rFonts w:ascii="Cambria" w:hAnsi="Cambria"/>
          <w:noProof/>
          <w:color w:val="000000" w:themeColor="text1"/>
        </w:rPr>
        <w:t>Explicitar os procedimentos metodológicos utilizados, descrevendo o modelo e os testes de comparação, quando for o caso. Tratamentos quantitativos deverão obedecer a procedimentos adequados para tal situação (regressão, por exemplo).</w:t>
      </w:r>
    </w:p>
    <w:p w14:paraId="7CEA014A" w14:textId="253A197A" w:rsidR="00FB3ACA" w:rsidRPr="00FB3ACA" w:rsidRDefault="00FB3ACA" w:rsidP="00FB3ACA">
      <w:pPr>
        <w:pStyle w:val="PargrafodaLista"/>
        <w:ind w:left="0" w:right="991" w:firstLine="426"/>
        <w:jc w:val="both"/>
        <w:rPr>
          <w:rFonts w:ascii="Cambria" w:hAnsi="Cambria"/>
          <w:noProof/>
          <w:color w:val="000000" w:themeColor="text1"/>
        </w:rPr>
      </w:pPr>
      <w:r w:rsidRPr="00FB3ACA">
        <w:rPr>
          <w:rFonts w:ascii="Cambria" w:hAnsi="Cambria"/>
          <w:noProof/>
          <w:color w:val="000000" w:themeColor="text1"/>
        </w:rPr>
        <w:t>As equações devem ser claras e legíveis, e escritas com a mesma fonte do corpo do texto. As equações e fórmulas devem ser denominadas “Equação” e numeradas sequencialmente em algarismos arábicos. A numeração à direita da equação deve ser entre parênteses. Todas as equações devem ser mencionadas no texto.</w:t>
      </w:r>
    </w:p>
    <w:p w14:paraId="384075E2" w14:textId="104E7C27" w:rsidR="00FB3ACA" w:rsidRDefault="00FB3ACA" w:rsidP="00FB3ACA">
      <w:pPr>
        <w:pStyle w:val="PargrafodaLista"/>
        <w:ind w:left="0" w:right="991" w:firstLine="426"/>
        <w:jc w:val="both"/>
        <w:rPr>
          <w:rFonts w:ascii="Cambria" w:hAnsi="Cambria"/>
          <w:noProof/>
          <w:color w:val="000000" w:themeColor="text1"/>
        </w:rPr>
      </w:pPr>
      <w:r w:rsidRPr="00FB3ACA">
        <w:rPr>
          <w:rFonts w:ascii="Cambria" w:hAnsi="Cambria"/>
          <w:noProof/>
          <w:color w:val="000000" w:themeColor="text1"/>
        </w:rPr>
        <w:t xml:space="preserve">Todos os símbolos usados devem ser definidos imediatamente após a equação (caso não tenham sido definidos anteriormente), incluindo as suas unidades ou dimensões. </w:t>
      </w:r>
      <w:r w:rsidR="00975689">
        <w:rPr>
          <w:rFonts w:ascii="Cambria" w:hAnsi="Cambria"/>
          <w:noProof/>
          <w:color w:val="000000" w:themeColor="text1"/>
        </w:rPr>
        <w:t>O exemplo a seguir foi colocado dentro de uma tabela (com 1 linha e 2 colunas), sendo ocultada as linhas de grade da tabela</w:t>
      </w:r>
      <w:r w:rsidRPr="00FB3ACA">
        <w:rPr>
          <w:rFonts w:ascii="Cambria" w:hAnsi="Cambria"/>
          <w:noProof/>
          <w:color w:val="000000" w:themeColor="text1"/>
        </w:rPr>
        <w:t xml:space="preserve">: </w:t>
      </w:r>
    </w:p>
    <w:p w14:paraId="778C65A2" w14:textId="77777777" w:rsidR="00975689" w:rsidRPr="00FB3ACA" w:rsidRDefault="00975689" w:rsidP="00FB3ACA">
      <w:pPr>
        <w:pStyle w:val="PargrafodaLista"/>
        <w:ind w:left="0" w:right="991" w:firstLine="426"/>
        <w:jc w:val="both"/>
        <w:rPr>
          <w:rFonts w:ascii="Cambria" w:hAnsi="Cambria"/>
          <w:noProof/>
          <w:color w:val="000000" w:themeColor="text1"/>
        </w:rPr>
      </w:pPr>
    </w:p>
    <w:p w14:paraId="772ABD64" w14:textId="27A62BE2" w:rsidR="00FB3ACA" w:rsidRDefault="00FB3ACA" w:rsidP="00FB3ACA">
      <w:pPr>
        <w:pStyle w:val="PargrafodaLista"/>
        <w:ind w:left="0" w:right="991" w:firstLine="426"/>
        <w:jc w:val="both"/>
        <w:rPr>
          <w:rFonts w:ascii="Cambria" w:hAnsi="Cambria"/>
          <w:noProof/>
          <w:color w:val="000000" w:themeColor="text1"/>
        </w:rPr>
      </w:pPr>
      <w:r w:rsidRPr="00FB3ACA">
        <w:rPr>
          <w:rFonts w:ascii="Cambria" w:hAnsi="Cambria"/>
          <w:noProof/>
          <w:color w:val="000000" w:themeColor="text1"/>
        </w:rPr>
        <w:t xml:space="preserve">A viscosidade cinemática do fluido foi determinada pela </w:t>
      </w:r>
      <w:r>
        <w:rPr>
          <w:rFonts w:ascii="Cambria" w:hAnsi="Cambria"/>
          <w:noProof/>
          <w:color w:val="000000" w:themeColor="text1"/>
        </w:rPr>
        <w:t>E</w:t>
      </w:r>
      <w:r w:rsidRPr="00FB3ACA">
        <w:rPr>
          <w:rFonts w:ascii="Cambria" w:hAnsi="Cambria"/>
          <w:noProof/>
          <w:color w:val="000000" w:themeColor="text1"/>
        </w:rPr>
        <w:t>quação 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480"/>
      </w:tblGrid>
      <w:tr w:rsidR="00FB3ACA" w14:paraId="76529A84" w14:textId="77777777" w:rsidTr="00975689">
        <w:trPr>
          <w:trHeight w:val="882"/>
        </w:trPr>
        <w:tc>
          <w:tcPr>
            <w:tcW w:w="8217" w:type="dxa"/>
          </w:tcPr>
          <w:p w14:paraId="21EB333A" w14:textId="5CC56688" w:rsidR="00FB3ACA" w:rsidRPr="00BA664F" w:rsidRDefault="00FB3ACA" w:rsidP="00FB3ACA">
            <w:pPr>
              <w:ind w:right="991"/>
              <w:jc w:val="both"/>
              <w:rPr>
                <w:rFonts w:ascii="Cambria" w:hAnsi="Cambria"/>
                <w:noProof/>
                <w:color w:val="000000" w:themeColor="text1"/>
              </w:rPr>
            </w:pPr>
            <m:oMathPara>
              <m:oMathParaPr>
                <m:jc m:val="left"/>
              </m:oMathParaPr>
              <m:oMath>
                <m:r>
                  <w:rPr>
                    <w:rFonts w:ascii="Cambria Math" w:hAnsi="Cambria Math"/>
                    <w:noProof/>
                    <w:color w:val="000000" w:themeColor="text1"/>
                  </w:rPr>
                  <m:t>ν≅</m:t>
                </m:r>
                <m:f>
                  <m:fPr>
                    <m:ctrlPr>
                      <w:rPr>
                        <w:rFonts w:ascii="Cambria Math" w:hAnsi="Cambria Math"/>
                        <w:i/>
                        <w:noProof/>
                        <w:color w:val="000000" w:themeColor="text1"/>
                      </w:rPr>
                    </m:ctrlPr>
                  </m:fPr>
                  <m:num>
                    <m:r>
                      <w:rPr>
                        <w:rFonts w:ascii="Cambria Math" w:hAnsi="Cambria Math"/>
                        <w:noProof/>
                        <w:color w:val="000000" w:themeColor="text1"/>
                      </w:rPr>
                      <m:t>t</m:t>
                    </m:r>
                  </m:num>
                  <m:den>
                    <m:r>
                      <w:rPr>
                        <w:rFonts w:ascii="Cambria Math" w:hAnsi="Cambria Math"/>
                        <w:noProof/>
                        <w:color w:val="000000" w:themeColor="text1"/>
                      </w:rPr>
                      <m:t xml:space="preserve">C ∙ln </m:t>
                    </m:r>
                    <m:d>
                      <m:dPr>
                        <m:ctrlPr>
                          <w:rPr>
                            <w:rFonts w:ascii="Cambria Math" w:hAnsi="Cambria Math"/>
                            <w:i/>
                            <w:noProof/>
                            <w:color w:val="000000" w:themeColor="text1"/>
                          </w:rPr>
                        </m:ctrlPr>
                      </m:dPr>
                      <m:e>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h</m:t>
                                </m:r>
                              </m:e>
                              <m:sub>
                                <m:r>
                                  <w:rPr>
                                    <w:rFonts w:ascii="Cambria Math" w:hAnsi="Cambria Math"/>
                                    <w:noProof/>
                                    <w:color w:val="000000" w:themeColor="text1"/>
                                  </w:rPr>
                                  <m:t>f</m:t>
                                </m:r>
                              </m:sub>
                            </m:sSub>
                          </m:num>
                          <m:den>
                            <m:sSub>
                              <m:sSubPr>
                                <m:ctrlPr>
                                  <w:rPr>
                                    <w:rFonts w:ascii="Cambria Math" w:hAnsi="Cambria Math"/>
                                    <w:i/>
                                    <w:noProof/>
                                    <w:color w:val="000000" w:themeColor="text1"/>
                                  </w:rPr>
                                </m:ctrlPr>
                              </m:sSubPr>
                              <m:e>
                                <m:r>
                                  <w:rPr>
                                    <w:rFonts w:ascii="Cambria Math" w:hAnsi="Cambria Math"/>
                                    <w:noProof/>
                                    <w:color w:val="000000" w:themeColor="text1"/>
                                  </w:rPr>
                                  <m:t>h</m:t>
                                </m:r>
                              </m:e>
                              <m:sub>
                                <m:r>
                                  <w:rPr>
                                    <w:rFonts w:ascii="Cambria Math" w:hAnsi="Cambria Math"/>
                                    <w:noProof/>
                                    <w:color w:val="000000" w:themeColor="text1"/>
                                  </w:rPr>
                                  <m:t>0</m:t>
                                </m:r>
                              </m:sub>
                            </m:sSub>
                          </m:den>
                        </m:f>
                      </m:e>
                    </m:d>
                  </m:den>
                </m:f>
              </m:oMath>
            </m:oMathPara>
          </w:p>
        </w:tc>
        <w:tc>
          <w:tcPr>
            <w:tcW w:w="425" w:type="dxa"/>
            <w:vAlign w:val="center"/>
          </w:tcPr>
          <w:p w14:paraId="571907F1" w14:textId="08C010BC" w:rsidR="00FB3ACA" w:rsidRDefault="00FB3ACA" w:rsidP="00BA664F">
            <w:pPr>
              <w:ind w:right="-119"/>
              <w:jc w:val="center"/>
              <w:rPr>
                <w:rFonts w:ascii="Cambria" w:hAnsi="Cambria"/>
                <w:noProof/>
                <w:color w:val="000000" w:themeColor="text1"/>
              </w:rPr>
            </w:pPr>
            <w:r>
              <w:rPr>
                <w:rFonts w:ascii="Cambria" w:hAnsi="Cambria"/>
                <w:noProof/>
                <w:color w:val="000000" w:themeColor="text1"/>
              </w:rPr>
              <w:t>(1)</w:t>
            </w:r>
          </w:p>
        </w:tc>
      </w:tr>
    </w:tbl>
    <w:p w14:paraId="3BC86FCB" w14:textId="77777777" w:rsidR="00FB3ACA" w:rsidRPr="00FB3ACA" w:rsidRDefault="00FB3ACA" w:rsidP="00FB3ACA">
      <w:pPr>
        <w:ind w:right="991"/>
        <w:jc w:val="both"/>
        <w:rPr>
          <w:rFonts w:ascii="Cambria" w:hAnsi="Cambria"/>
          <w:noProof/>
          <w:color w:val="000000" w:themeColor="text1"/>
        </w:rPr>
      </w:pPr>
    </w:p>
    <w:p w14:paraId="1375925E" w14:textId="18D4B1A4" w:rsidR="00FB3ACA" w:rsidRDefault="00FB3ACA" w:rsidP="00BA664F">
      <w:pPr>
        <w:pStyle w:val="PargrafodaLista"/>
        <w:ind w:left="0" w:right="991" w:firstLine="426"/>
        <w:jc w:val="both"/>
        <w:rPr>
          <w:rFonts w:ascii="Cambria" w:hAnsi="Cambria"/>
          <w:noProof/>
          <w:color w:val="000000" w:themeColor="text1"/>
        </w:rPr>
      </w:pPr>
      <w:r w:rsidRPr="00FB3ACA">
        <w:rPr>
          <w:rFonts w:ascii="Cambria" w:hAnsi="Cambria"/>
          <w:noProof/>
          <w:color w:val="000000" w:themeColor="text1"/>
        </w:rPr>
        <w:t xml:space="preserve">Em que, hf e h0 são as alturas final e inicial do fluido no Copo Ford respectivamente, t é o tempo em segundos, C é a constante de proporcionalidade (experimental) e </w:t>
      </w:r>
      <m:oMath>
        <m:r>
          <w:rPr>
            <w:rFonts w:ascii="Cambria Math" w:hAnsi="Cambria Math"/>
            <w:noProof/>
            <w:color w:val="000000" w:themeColor="text1"/>
          </w:rPr>
          <m:t>ν</m:t>
        </m:r>
      </m:oMath>
      <w:r w:rsidRPr="00FB3ACA">
        <w:rPr>
          <w:rFonts w:ascii="Cambria" w:hAnsi="Cambria"/>
          <w:noProof/>
          <w:color w:val="000000" w:themeColor="text1"/>
        </w:rPr>
        <w:t xml:space="preserve"> é a viscosidade cinemática do fluido a 40 °C.</w:t>
      </w:r>
    </w:p>
    <w:p w14:paraId="5C9CFD87" w14:textId="77777777" w:rsidR="00975689" w:rsidRPr="00FB3ACA" w:rsidRDefault="00975689" w:rsidP="00BA664F">
      <w:pPr>
        <w:pStyle w:val="PargrafodaLista"/>
        <w:ind w:left="0" w:right="991" w:firstLine="426"/>
        <w:jc w:val="both"/>
        <w:rPr>
          <w:rFonts w:ascii="Cambria" w:hAnsi="Cambria"/>
          <w:noProof/>
          <w:color w:val="000000" w:themeColor="text1"/>
        </w:rPr>
      </w:pPr>
    </w:p>
    <w:p w14:paraId="73E5C3B8" w14:textId="712446BD" w:rsidR="00FB3ACA" w:rsidRPr="00FB3ACA" w:rsidRDefault="00FB3ACA" w:rsidP="00BA664F">
      <w:pPr>
        <w:pStyle w:val="PargrafodaLista"/>
        <w:ind w:left="0" w:right="991" w:firstLine="426"/>
        <w:jc w:val="both"/>
        <w:rPr>
          <w:rFonts w:ascii="Cambria" w:hAnsi="Cambria"/>
          <w:noProof/>
          <w:color w:val="000000" w:themeColor="text1"/>
        </w:rPr>
      </w:pPr>
      <w:r w:rsidRPr="00FB3ACA">
        <w:rPr>
          <w:rFonts w:ascii="Cambria" w:hAnsi="Cambria"/>
          <w:noProof/>
          <w:color w:val="000000" w:themeColor="text1"/>
        </w:rPr>
        <w:t xml:space="preserve">A respeito das normas de Unidades de Medida, a RBCTI solicita que os autores empreguem o Quadro Geral de Unidades de Medida adotado no Brasil pelo INMETRO, para padronizações acessar: </w:t>
      </w:r>
      <w:hyperlink r:id="rId13" w:history="1">
        <w:r w:rsidRPr="00FB3ACA">
          <w:rPr>
            <w:rStyle w:val="Hyperlink"/>
            <w:rFonts w:ascii="Cambria" w:hAnsi="Cambria"/>
            <w:noProof/>
          </w:rPr>
          <w:t>http://www.inmetro.gov.br/legislacao/rtac/pdf/RTAC002050.pdf</w:t>
        </w:r>
      </w:hyperlink>
      <w:r w:rsidRPr="00FB3ACA">
        <w:rPr>
          <w:rFonts w:ascii="Cambria" w:hAnsi="Cambria"/>
          <w:noProof/>
          <w:color w:val="000000" w:themeColor="text1"/>
        </w:rPr>
        <w:t xml:space="preserve">  </w:t>
      </w:r>
    </w:p>
    <w:p w14:paraId="7799525C" w14:textId="7EDB4024" w:rsidR="000D629D" w:rsidRDefault="000D629D">
      <w:pPr>
        <w:rPr>
          <w:rFonts w:ascii="Cambria" w:hAnsi="Cambria"/>
          <w:noProof/>
          <w:color w:val="000000" w:themeColor="text1"/>
        </w:rPr>
      </w:pPr>
    </w:p>
    <w:p w14:paraId="4FF98696" w14:textId="10C731FC" w:rsidR="002520C6" w:rsidRPr="002520C6" w:rsidRDefault="002520C6" w:rsidP="002520C6">
      <w:pPr>
        <w:ind w:right="991"/>
        <w:jc w:val="both"/>
        <w:rPr>
          <w:rFonts w:ascii="Cambria" w:hAnsi="Cambria"/>
          <w:b/>
          <w:bCs/>
          <w:noProof/>
          <w:color w:val="000000" w:themeColor="text1"/>
        </w:rPr>
      </w:pPr>
      <w:r w:rsidRPr="002520C6">
        <w:rPr>
          <w:rFonts w:ascii="Cambria" w:hAnsi="Cambria"/>
          <w:b/>
          <w:bCs/>
          <w:noProof/>
          <w:color w:val="000000" w:themeColor="text1"/>
        </w:rPr>
        <w:t>3. Resultados</w:t>
      </w:r>
      <w:r w:rsidR="00BA664F">
        <w:rPr>
          <w:rFonts w:ascii="Cambria" w:hAnsi="Cambria"/>
          <w:b/>
          <w:bCs/>
          <w:noProof/>
          <w:color w:val="000000" w:themeColor="text1"/>
        </w:rPr>
        <w:t xml:space="preserve"> e Discussão</w:t>
      </w:r>
    </w:p>
    <w:p w14:paraId="0090967B" w14:textId="42283A18" w:rsidR="00BA664F" w:rsidRPr="00FB7A57" w:rsidRDefault="00BA664F" w:rsidP="00BA664F">
      <w:pPr>
        <w:pStyle w:val="PargrafodaLista"/>
        <w:ind w:left="0" w:right="991" w:firstLine="709"/>
        <w:jc w:val="both"/>
        <w:rPr>
          <w:rFonts w:ascii="Cambria" w:hAnsi="Cambria"/>
          <w:noProof/>
          <w:color w:val="000000" w:themeColor="text1"/>
        </w:rPr>
      </w:pPr>
      <w:r w:rsidRPr="00BA664F">
        <w:rPr>
          <w:rFonts w:ascii="Cambria" w:hAnsi="Cambria"/>
          <w:noProof/>
          <w:color w:val="000000" w:themeColor="text1"/>
        </w:rPr>
        <w:t xml:space="preserve">Nesta seção, resuma os dados coletados e a </w:t>
      </w:r>
      <w:r w:rsidR="00F95DE3" w:rsidRPr="00F95DE3">
        <w:rPr>
          <w:rFonts w:ascii="Cambria" w:hAnsi="Cambria"/>
          <w:noProof/>
          <w:color w:val="000000" w:themeColor="text1"/>
        </w:rPr>
        <w:t xml:space="preserve">discussão da </w:t>
      </w:r>
      <w:r w:rsidRPr="00BA664F">
        <w:rPr>
          <w:rFonts w:ascii="Cambria" w:hAnsi="Cambria"/>
          <w:noProof/>
          <w:color w:val="000000" w:themeColor="text1"/>
        </w:rPr>
        <w:t>análise</w:t>
      </w:r>
      <w:r w:rsidR="00F95DE3" w:rsidRPr="00F95DE3">
        <w:rPr>
          <w:rFonts w:ascii="Cambria" w:hAnsi="Cambria"/>
          <w:noProof/>
          <w:color w:val="000000" w:themeColor="text1"/>
        </w:rPr>
        <w:t xml:space="preserve"> </w:t>
      </w:r>
      <w:r w:rsidR="00F95DE3">
        <w:rPr>
          <w:rFonts w:ascii="Cambria" w:hAnsi="Cambria"/>
          <w:noProof/>
          <w:color w:val="000000" w:themeColor="text1"/>
        </w:rPr>
        <w:t>dos dados</w:t>
      </w:r>
      <w:r w:rsidRPr="00BA664F">
        <w:rPr>
          <w:rFonts w:ascii="Cambria" w:hAnsi="Cambria"/>
          <w:noProof/>
          <w:color w:val="000000" w:themeColor="text1"/>
        </w:rPr>
        <w:t xml:space="preserve">. </w:t>
      </w:r>
      <w:r w:rsidRPr="00FB7A57">
        <w:rPr>
          <w:rFonts w:ascii="Cambria" w:hAnsi="Cambria"/>
          <w:noProof/>
          <w:color w:val="000000" w:themeColor="text1"/>
        </w:rPr>
        <w:t xml:space="preserve">Relate os dados com detalhamentos suficientes para justificar suas conclusões. Mencione todos os resultados relevantes, inclusive aqueles que contrariam a expectativa. Não esconda </w:t>
      </w:r>
      <w:r w:rsidRPr="00FB7A57">
        <w:rPr>
          <w:rFonts w:ascii="Cambria" w:hAnsi="Cambria"/>
          <w:noProof/>
          <w:color w:val="000000" w:themeColor="text1"/>
        </w:rPr>
        <w:lastRenderedPageBreak/>
        <w:t>resultados desconfortáveis por omissão. Depois de apresentar os dados você se vê na situação de avaliar e interpretar suas implicações, especialmente em relação às hipóteses de pesquisa.</w:t>
      </w:r>
    </w:p>
    <w:p w14:paraId="00B6018A" w14:textId="793AFBB6" w:rsidR="000C4CB2" w:rsidRPr="000C4CB2" w:rsidRDefault="000C4CB2" w:rsidP="000C4CB2">
      <w:pPr>
        <w:ind w:right="991"/>
        <w:jc w:val="both"/>
        <w:rPr>
          <w:rFonts w:ascii="Cambria" w:hAnsi="Cambria"/>
          <w:b/>
          <w:bCs/>
          <w:noProof/>
          <w:color w:val="000000" w:themeColor="text1"/>
        </w:rPr>
      </w:pPr>
      <w:r w:rsidRPr="000C4CB2">
        <w:rPr>
          <w:rFonts w:ascii="Cambria" w:hAnsi="Cambria"/>
          <w:b/>
          <w:bCs/>
          <w:noProof/>
          <w:color w:val="000000" w:themeColor="text1"/>
        </w:rPr>
        <w:t>Figuras, quadros e tabelas</w:t>
      </w:r>
    </w:p>
    <w:p w14:paraId="14ECD3C4" w14:textId="6E4E70F5" w:rsidR="000C4CB2" w:rsidRDefault="000C4CB2" w:rsidP="00F95DE3">
      <w:pPr>
        <w:pStyle w:val="PargrafodaLista"/>
        <w:ind w:left="0" w:right="991" w:firstLine="709"/>
        <w:jc w:val="both"/>
        <w:rPr>
          <w:rFonts w:ascii="Cambria" w:hAnsi="Cambria"/>
          <w:noProof/>
          <w:color w:val="000000" w:themeColor="text1"/>
        </w:rPr>
      </w:pPr>
      <w:r w:rsidRPr="000C4CB2">
        <w:rPr>
          <w:rFonts w:ascii="Cambria" w:hAnsi="Cambria"/>
          <w:noProof/>
          <w:color w:val="000000" w:themeColor="text1"/>
        </w:rPr>
        <w:t xml:space="preserve">Tabelas, quadros e figuras (desenhos, esquemas, fluxogramas, fotos, gráficos, mapas...) deverão ser apresentadas após a chamada no texto e identificadas sequencialmente com números arábicos. Exemplo de chamada no texto: “A análise descrita na Tabela 1 ou Figura 1...” ou “Além disso, há áreas pontuais onde são desenvolvidas as atividades de agricultura, como a cana de açúcar (Figura 1)”. </w:t>
      </w:r>
    </w:p>
    <w:p w14:paraId="0F8EE020" w14:textId="77777777" w:rsidR="00975689" w:rsidRPr="00F95DE3" w:rsidRDefault="00975689" w:rsidP="00F95DE3">
      <w:pPr>
        <w:pStyle w:val="PargrafodaLista"/>
        <w:ind w:left="0" w:right="991" w:firstLine="709"/>
        <w:jc w:val="both"/>
        <w:rPr>
          <w:rFonts w:ascii="Cambria" w:hAnsi="Cambria"/>
          <w:noProof/>
          <w:color w:val="000000" w:themeColor="text1"/>
        </w:rPr>
      </w:pPr>
    </w:p>
    <w:tbl>
      <w:tblPr>
        <w:tblW w:w="4411" w:type="pct"/>
        <w:tblLook w:val="00A0" w:firstRow="1" w:lastRow="0" w:firstColumn="1" w:lastColumn="0" w:noHBand="0" w:noVBand="0"/>
      </w:tblPr>
      <w:tblGrid>
        <w:gridCol w:w="1595"/>
        <w:gridCol w:w="1379"/>
        <w:gridCol w:w="1451"/>
        <w:gridCol w:w="1854"/>
        <w:gridCol w:w="1156"/>
        <w:gridCol w:w="100"/>
        <w:gridCol w:w="968"/>
      </w:tblGrid>
      <w:tr w:rsidR="00F95DE3" w:rsidRPr="00620180" w14:paraId="4A65A454" w14:textId="77777777" w:rsidTr="00F95DE3">
        <w:trPr>
          <w:trHeight w:val="864"/>
        </w:trPr>
        <w:tc>
          <w:tcPr>
            <w:tcW w:w="5000" w:type="pct"/>
            <w:gridSpan w:val="7"/>
            <w:tcBorders>
              <w:bottom w:val="single" w:sz="4" w:space="0" w:color="auto"/>
            </w:tcBorders>
            <w:vAlign w:val="center"/>
          </w:tcPr>
          <w:p w14:paraId="13DE1EF5" w14:textId="77777777" w:rsidR="000C4CB2" w:rsidRPr="000C4CB2" w:rsidRDefault="000C4CB2" w:rsidP="000C4CB2">
            <w:pPr>
              <w:jc w:val="both"/>
              <w:rPr>
                <w:rFonts w:ascii="Cambria" w:hAnsi="Cambria"/>
                <w:b/>
                <w:bCs/>
                <w:noProof/>
                <w:color w:val="000000" w:themeColor="text1"/>
              </w:rPr>
            </w:pPr>
            <w:r w:rsidRPr="000C4CB2">
              <w:rPr>
                <w:rFonts w:ascii="Cambria" w:hAnsi="Cambria"/>
                <w:b/>
                <w:bCs/>
                <w:noProof/>
                <w:color w:val="000000" w:themeColor="text1"/>
              </w:rPr>
              <w:t>Tabela 2</w:t>
            </w:r>
          </w:p>
          <w:p w14:paraId="4B565773" w14:textId="77777777" w:rsidR="000C4CB2" w:rsidRPr="00122B0A" w:rsidRDefault="000C4CB2" w:rsidP="000C4CB2">
            <w:pPr>
              <w:pStyle w:val="PargrafodaLista"/>
              <w:ind w:left="0"/>
              <w:jc w:val="both"/>
              <w:rPr>
                <w:rFonts w:ascii="Arial" w:hAnsi="Arial" w:cs="Arial"/>
                <w:i/>
                <w:iCs/>
              </w:rPr>
            </w:pPr>
            <w:r w:rsidRPr="000C4CB2">
              <w:rPr>
                <w:rFonts w:ascii="Cambria" w:hAnsi="Cambria"/>
                <w:noProof/>
                <w:color w:val="000000" w:themeColor="text1"/>
              </w:rPr>
              <w:t>Título específico completo, o que, quando, onde</w:t>
            </w:r>
          </w:p>
        </w:tc>
      </w:tr>
      <w:tr w:rsidR="00F95DE3" w:rsidRPr="00620180" w14:paraId="3B1F192D" w14:textId="77777777" w:rsidTr="00F95DE3">
        <w:tc>
          <w:tcPr>
            <w:tcW w:w="938" w:type="pct"/>
            <w:vMerge w:val="restart"/>
            <w:tcBorders>
              <w:top w:val="single" w:sz="4" w:space="0" w:color="auto"/>
            </w:tcBorders>
            <w:vAlign w:val="center"/>
          </w:tcPr>
          <w:p w14:paraId="385E0448" w14:textId="77777777" w:rsidR="000C4CB2" w:rsidRPr="00620180" w:rsidRDefault="000C4CB2" w:rsidP="00F95DE3">
            <w:pPr>
              <w:pStyle w:val="PargrafodaLista"/>
              <w:spacing w:after="0"/>
              <w:ind w:left="0"/>
              <w:jc w:val="both"/>
              <w:rPr>
                <w:rFonts w:ascii="Arial" w:hAnsi="Arial" w:cs="Arial"/>
              </w:rPr>
            </w:pPr>
            <w:r w:rsidRPr="000C4CB2">
              <w:rPr>
                <w:rFonts w:ascii="Cambria" w:hAnsi="Cambria"/>
                <w:noProof/>
                <w:color w:val="000000" w:themeColor="text1"/>
              </w:rPr>
              <w:t>Especificador</w:t>
            </w:r>
          </w:p>
        </w:tc>
        <w:tc>
          <w:tcPr>
            <w:tcW w:w="3434" w:type="pct"/>
            <w:gridSpan w:val="4"/>
            <w:tcBorders>
              <w:top w:val="single" w:sz="4" w:space="0" w:color="auto"/>
              <w:bottom w:val="single" w:sz="4" w:space="0" w:color="auto"/>
            </w:tcBorders>
          </w:tcPr>
          <w:p w14:paraId="09D708DD"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Divisão</w:t>
            </w:r>
          </w:p>
        </w:tc>
        <w:tc>
          <w:tcPr>
            <w:tcW w:w="628" w:type="pct"/>
            <w:gridSpan w:val="2"/>
            <w:tcBorders>
              <w:top w:val="single" w:sz="4" w:space="0" w:color="auto"/>
            </w:tcBorders>
            <w:vAlign w:val="center"/>
          </w:tcPr>
          <w:p w14:paraId="197BBD6F" w14:textId="77777777" w:rsidR="000C4CB2" w:rsidRPr="000C4CB2" w:rsidRDefault="000C4CB2" w:rsidP="00F95DE3">
            <w:pPr>
              <w:pStyle w:val="PargrafodaLista"/>
              <w:spacing w:after="0"/>
              <w:ind w:left="0"/>
              <w:jc w:val="center"/>
              <w:rPr>
                <w:rFonts w:ascii="Cambria" w:hAnsi="Cambria"/>
                <w:noProof/>
                <w:color w:val="000000" w:themeColor="text1"/>
              </w:rPr>
            </w:pPr>
            <w:r w:rsidRPr="000C4CB2">
              <w:rPr>
                <w:rFonts w:ascii="Cambria" w:hAnsi="Cambria"/>
                <w:noProof/>
                <w:color w:val="000000" w:themeColor="text1"/>
              </w:rPr>
              <w:t>Total</w:t>
            </w:r>
          </w:p>
        </w:tc>
      </w:tr>
      <w:tr w:rsidR="00F95DE3" w:rsidRPr="00620180" w14:paraId="352FDBE6" w14:textId="77777777" w:rsidTr="00F95DE3">
        <w:tc>
          <w:tcPr>
            <w:tcW w:w="938" w:type="pct"/>
            <w:vMerge/>
            <w:tcBorders>
              <w:bottom w:val="single" w:sz="4" w:space="0" w:color="auto"/>
            </w:tcBorders>
          </w:tcPr>
          <w:p w14:paraId="3315A29F" w14:textId="77777777" w:rsidR="000C4CB2" w:rsidRPr="00620180" w:rsidRDefault="000C4CB2" w:rsidP="00F95DE3">
            <w:pPr>
              <w:spacing w:after="0"/>
              <w:rPr>
                <w:rFonts w:ascii="Arial" w:hAnsi="Arial" w:cs="Arial"/>
              </w:rPr>
            </w:pPr>
          </w:p>
        </w:tc>
        <w:tc>
          <w:tcPr>
            <w:tcW w:w="811" w:type="pct"/>
            <w:tcBorders>
              <w:bottom w:val="single" w:sz="4" w:space="0" w:color="auto"/>
            </w:tcBorders>
          </w:tcPr>
          <w:p w14:paraId="600C8E58"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1</w:t>
            </w:r>
          </w:p>
        </w:tc>
        <w:tc>
          <w:tcPr>
            <w:tcW w:w="853" w:type="pct"/>
            <w:tcBorders>
              <w:bottom w:val="single" w:sz="4" w:space="0" w:color="auto"/>
            </w:tcBorders>
          </w:tcPr>
          <w:p w14:paraId="5CBDA4FA"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2</w:t>
            </w:r>
          </w:p>
        </w:tc>
        <w:tc>
          <w:tcPr>
            <w:tcW w:w="1090" w:type="pct"/>
            <w:tcBorders>
              <w:bottom w:val="single" w:sz="4" w:space="0" w:color="auto"/>
            </w:tcBorders>
          </w:tcPr>
          <w:p w14:paraId="726EF0F2"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3</w:t>
            </w:r>
          </w:p>
        </w:tc>
        <w:tc>
          <w:tcPr>
            <w:tcW w:w="739" w:type="pct"/>
            <w:gridSpan w:val="2"/>
            <w:tcBorders>
              <w:bottom w:val="single" w:sz="4" w:space="0" w:color="auto"/>
            </w:tcBorders>
          </w:tcPr>
          <w:p w14:paraId="251E63DC"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4</w:t>
            </w:r>
          </w:p>
        </w:tc>
        <w:tc>
          <w:tcPr>
            <w:tcW w:w="569" w:type="pct"/>
            <w:tcBorders>
              <w:bottom w:val="single" w:sz="4" w:space="0" w:color="auto"/>
            </w:tcBorders>
          </w:tcPr>
          <w:p w14:paraId="19E9B0C9" w14:textId="77777777" w:rsidR="000C4CB2" w:rsidRPr="000C4CB2" w:rsidRDefault="000C4CB2" w:rsidP="00F95DE3">
            <w:pPr>
              <w:pStyle w:val="PargrafodaLista"/>
              <w:spacing w:after="0"/>
              <w:ind w:left="0"/>
              <w:jc w:val="both"/>
              <w:rPr>
                <w:rFonts w:ascii="Cambria" w:hAnsi="Cambria"/>
                <w:noProof/>
                <w:color w:val="000000" w:themeColor="text1"/>
              </w:rPr>
            </w:pPr>
          </w:p>
        </w:tc>
      </w:tr>
      <w:tr w:rsidR="00F95DE3" w:rsidRPr="00620180" w14:paraId="736EB6F5" w14:textId="77777777" w:rsidTr="00F95DE3">
        <w:tc>
          <w:tcPr>
            <w:tcW w:w="938" w:type="pct"/>
            <w:tcBorders>
              <w:top w:val="single" w:sz="4" w:space="0" w:color="auto"/>
            </w:tcBorders>
            <w:shd w:val="clear" w:color="auto" w:fill="E6E6E6"/>
          </w:tcPr>
          <w:p w14:paraId="0813C7F9"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XXXI</w:t>
            </w:r>
          </w:p>
        </w:tc>
        <w:tc>
          <w:tcPr>
            <w:tcW w:w="811" w:type="pct"/>
            <w:tcBorders>
              <w:top w:val="single" w:sz="4" w:space="0" w:color="auto"/>
            </w:tcBorders>
            <w:shd w:val="clear" w:color="auto" w:fill="E6E6E6"/>
          </w:tcPr>
          <w:p w14:paraId="79EB3E85"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200</w:t>
            </w:r>
          </w:p>
        </w:tc>
        <w:tc>
          <w:tcPr>
            <w:tcW w:w="853" w:type="pct"/>
            <w:tcBorders>
              <w:top w:val="single" w:sz="4" w:space="0" w:color="auto"/>
            </w:tcBorders>
            <w:shd w:val="clear" w:color="auto" w:fill="E6E6E6"/>
          </w:tcPr>
          <w:p w14:paraId="50CA74D1"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500</w:t>
            </w:r>
          </w:p>
        </w:tc>
        <w:tc>
          <w:tcPr>
            <w:tcW w:w="1090" w:type="pct"/>
            <w:tcBorders>
              <w:top w:val="single" w:sz="4" w:space="0" w:color="auto"/>
            </w:tcBorders>
            <w:shd w:val="clear" w:color="auto" w:fill="E6E6E6"/>
          </w:tcPr>
          <w:p w14:paraId="01F0638D"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500</w:t>
            </w:r>
          </w:p>
        </w:tc>
        <w:tc>
          <w:tcPr>
            <w:tcW w:w="739" w:type="pct"/>
            <w:gridSpan w:val="2"/>
            <w:tcBorders>
              <w:top w:val="single" w:sz="4" w:space="0" w:color="auto"/>
            </w:tcBorders>
            <w:shd w:val="clear" w:color="auto" w:fill="E6E6E6"/>
          </w:tcPr>
          <w:p w14:paraId="7E27C1BB"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20</w:t>
            </w:r>
          </w:p>
        </w:tc>
        <w:tc>
          <w:tcPr>
            <w:tcW w:w="569" w:type="pct"/>
            <w:tcBorders>
              <w:top w:val="single" w:sz="4" w:space="0" w:color="auto"/>
            </w:tcBorders>
            <w:shd w:val="clear" w:color="auto" w:fill="E6E6E6"/>
          </w:tcPr>
          <w:p w14:paraId="564014E7"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1.220</w:t>
            </w:r>
          </w:p>
        </w:tc>
      </w:tr>
      <w:tr w:rsidR="00F95DE3" w:rsidRPr="00620180" w14:paraId="4478946C" w14:textId="77777777" w:rsidTr="00F95DE3">
        <w:tc>
          <w:tcPr>
            <w:tcW w:w="938" w:type="pct"/>
          </w:tcPr>
          <w:p w14:paraId="796DDB6C"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XXXII</w:t>
            </w:r>
          </w:p>
        </w:tc>
        <w:tc>
          <w:tcPr>
            <w:tcW w:w="811" w:type="pct"/>
          </w:tcPr>
          <w:p w14:paraId="0687B958"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300</w:t>
            </w:r>
          </w:p>
        </w:tc>
        <w:tc>
          <w:tcPr>
            <w:tcW w:w="853" w:type="pct"/>
          </w:tcPr>
          <w:p w14:paraId="1FDE293B"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600</w:t>
            </w:r>
          </w:p>
        </w:tc>
        <w:tc>
          <w:tcPr>
            <w:tcW w:w="1090" w:type="pct"/>
          </w:tcPr>
          <w:p w14:paraId="28E0821E"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600</w:t>
            </w:r>
          </w:p>
        </w:tc>
        <w:tc>
          <w:tcPr>
            <w:tcW w:w="739" w:type="pct"/>
            <w:gridSpan w:val="2"/>
          </w:tcPr>
          <w:p w14:paraId="47EC8FE4"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25</w:t>
            </w:r>
          </w:p>
        </w:tc>
        <w:tc>
          <w:tcPr>
            <w:tcW w:w="569" w:type="pct"/>
          </w:tcPr>
          <w:p w14:paraId="5958F33F"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1.525</w:t>
            </w:r>
          </w:p>
        </w:tc>
      </w:tr>
      <w:tr w:rsidR="00F95DE3" w:rsidRPr="00620180" w14:paraId="620698A3" w14:textId="77777777" w:rsidTr="00F95DE3">
        <w:tc>
          <w:tcPr>
            <w:tcW w:w="938" w:type="pct"/>
            <w:tcBorders>
              <w:bottom w:val="single" w:sz="4" w:space="0" w:color="auto"/>
            </w:tcBorders>
            <w:shd w:val="clear" w:color="auto" w:fill="E6E6E6"/>
          </w:tcPr>
          <w:p w14:paraId="60E2D996"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XXXIII</w:t>
            </w:r>
          </w:p>
        </w:tc>
        <w:tc>
          <w:tcPr>
            <w:tcW w:w="811" w:type="pct"/>
            <w:tcBorders>
              <w:bottom w:val="single" w:sz="4" w:space="0" w:color="auto"/>
            </w:tcBorders>
            <w:shd w:val="clear" w:color="auto" w:fill="E6E6E6"/>
          </w:tcPr>
          <w:p w14:paraId="79C22DF9"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280</w:t>
            </w:r>
          </w:p>
        </w:tc>
        <w:tc>
          <w:tcPr>
            <w:tcW w:w="853" w:type="pct"/>
            <w:tcBorders>
              <w:bottom w:val="single" w:sz="4" w:space="0" w:color="auto"/>
            </w:tcBorders>
            <w:shd w:val="clear" w:color="auto" w:fill="E6E6E6"/>
          </w:tcPr>
          <w:p w14:paraId="296AAB89"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650</w:t>
            </w:r>
          </w:p>
        </w:tc>
        <w:tc>
          <w:tcPr>
            <w:tcW w:w="1090" w:type="pct"/>
            <w:tcBorders>
              <w:bottom w:val="single" w:sz="4" w:space="0" w:color="auto"/>
            </w:tcBorders>
            <w:shd w:val="clear" w:color="auto" w:fill="E6E6E6"/>
          </w:tcPr>
          <w:p w14:paraId="7C4366D4"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580</w:t>
            </w:r>
          </w:p>
        </w:tc>
        <w:tc>
          <w:tcPr>
            <w:tcW w:w="739" w:type="pct"/>
            <w:gridSpan w:val="2"/>
            <w:tcBorders>
              <w:bottom w:val="single" w:sz="4" w:space="0" w:color="auto"/>
            </w:tcBorders>
            <w:shd w:val="clear" w:color="auto" w:fill="E6E6E6"/>
          </w:tcPr>
          <w:p w14:paraId="40CCDED5"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25</w:t>
            </w:r>
          </w:p>
        </w:tc>
        <w:tc>
          <w:tcPr>
            <w:tcW w:w="569" w:type="pct"/>
            <w:tcBorders>
              <w:bottom w:val="single" w:sz="4" w:space="0" w:color="auto"/>
            </w:tcBorders>
            <w:shd w:val="clear" w:color="auto" w:fill="E6E6E6"/>
          </w:tcPr>
          <w:p w14:paraId="0E8D6920" w14:textId="77777777" w:rsidR="000C4CB2" w:rsidRPr="000C4CB2" w:rsidRDefault="000C4CB2" w:rsidP="00F95DE3">
            <w:pPr>
              <w:pStyle w:val="PargrafodaLista"/>
              <w:spacing w:after="0"/>
              <w:ind w:left="0"/>
              <w:jc w:val="both"/>
              <w:rPr>
                <w:rFonts w:ascii="Cambria" w:hAnsi="Cambria"/>
                <w:noProof/>
                <w:color w:val="000000" w:themeColor="text1"/>
              </w:rPr>
            </w:pPr>
            <w:r w:rsidRPr="000C4CB2">
              <w:rPr>
                <w:rFonts w:ascii="Cambria" w:hAnsi="Cambria"/>
                <w:noProof/>
                <w:color w:val="000000" w:themeColor="text1"/>
              </w:rPr>
              <w:t>1.535</w:t>
            </w:r>
          </w:p>
        </w:tc>
      </w:tr>
      <w:tr w:rsidR="00F95DE3" w:rsidRPr="00620180" w14:paraId="7154D115" w14:textId="77777777" w:rsidTr="00F95DE3">
        <w:tc>
          <w:tcPr>
            <w:tcW w:w="5000" w:type="pct"/>
            <w:gridSpan w:val="7"/>
            <w:tcBorders>
              <w:top w:val="single" w:sz="4" w:space="0" w:color="auto"/>
            </w:tcBorders>
          </w:tcPr>
          <w:p w14:paraId="321A7EE8" w14:textId="77777777" w:rsidR="000C4CB2" w:rsidRPr="00F95DE3" w:rsidRDefault="000C4CB2" w:rsidP="00F95DE3">
            <w:pPr>
              <w:pStyle w:val="PargrafodaLista"/>
              <w:ind w:left="0"/>
              <w:jc w:val="both"/>
              <w:rPr>
                <w:rFonts w:ascii="Cambria" w:hAnsi="Cambria"/>
                <w:noProof/>
                <w:color w:val="000000" w:themeColor="text1"/>
                <w:sz w:val="20"/>
                <w:szCs w:val="20"/>
              </w:rPr>
            </w:pPr>
            <w:r w:rsidRPr="00F95DE3">
              <w:rPr>
                <w:rFonts w:ascii="Cambria" w:hAnsi="Cambria"/>
                <w:noProof/>
                <w:color w:val="000000" w:themeColor="text1"/>
                <w:sz w:val="20"/>
                <w:szCs w:val="20"/>
              </w:rPr>
              <w:t>Fonte: Caso sua tabela seja de outro documento deve indicar a fonte Autor, ano, se for de sua autoria escrever Fonte: Dos autores, ano</w:t>
            </w:r>
          </w:p>
          <w:p w14:paraId="3D834E04" w14:textId="77777777" w:rsidR="000C4CB2" w:rsidRPr="00620180" w:rsidRDefault="000C4CB2" w:rsidP="00F95DE3">
            <w:pPr>
              <w:pStyle w:val="PargrafodaLista"/>
              <w:ind w:left="0"/>
              <w:jc w:val="both"/>
              <w:rPr>
                <w:rFonts w:ascii="Arial" w:hAnsi="Arial" w:cs="Arial"/>
              </w:rPr>
            </w:pPr>
            <w:r w:rsidRPr="00F95DE3">
              <w:rPr>
                <w:rFonts w:ascii="Cambria" w:hAnsi="Cambria"/>
                <w:noProof/>
                <w:color w:val="000000" w:themeColor="text1"/>
                <w:sz w:val="20"/>
                <w:szCs w:val="20"/>
              </w:rPr>
              <w:t>Nota: Em alguns casos, notas podem ser colocadas abaixo da tabela para trazer alguma informação complementar e/ou definições de abreviaturas.</w:t>
            </w:r>
          </w:p>
        </w:tc>
      </w:tr>
    </w:tbl>
    <w:p w14:paraId="724C25B9" w14:textId="77777777" w:rsidR="00F95DE3" w:rsidRDefault="00F95DE3" w:rsidP="00F95DE3">
      <w:pPr>
        <w:jc w:val="both"/>
        <w:rPr>
          <w:rFonts w:ascii="Cambria" w:hAnsi="Cambria"/>
          <w:noProof/>
          <w:color w:val="000000" w:themeColor="text1"/>
        </w:rPr>
      </w:pPr>
    </w:p>
    <w:p w14:paraId="5FA935F9" w14:textId="52506C00" w:rsidR="00F95DE3" w:rsidRPr="00F95DE3" w:rsidRDefault="00F95DE3" w:rsidP="00F95DE3">
      <w:pPr>
        <w:jc w:val="both"/>
        <w:rPr>
          <w:rFonts w:ascii="Cambria" w:hAnsi="Cambria"/>
          <w:b/>
          <w:bCs/>
          <w:noProof/>
          <w:color w:val="000000" w:themeColor="text1"/>
        </w:rPr>
      </w:pPr>
      <w:r w:rsidRPr="00F95DE3">
        <w:rPr>
          <w:rFonts w:ascii="Cambria" w:hAnsi="Cambria"/>
          <w:b/>
          <w:bCs/>
          <w:noProof/>
          <w:color w:val="000000" w:themeColor="text1"/>
        </w:rPr>
        <w:t>Figura 1</w:t>
      </w:r>
    </w:p>
    <w:p w14:paraId="798867FF" w14:textId="77777777" w:rsidR="00F95DE3" w:rsidRPr="00F95DE3" w:rsidRDefault="00F95DE3" w:rsidP="00F95DE3">
      <w:pPr>
        <w:pStyle w:val="PargrafodaLista"/>
        <w:ind w:left="0" w:right="991"/>
        <w:jc w:val="both"/>
        <w:rPr>
          <w:rFonts w:ascii="Cambria" w:hAnsi="Cambria"/>
          <w:noProof/>
          <w:color w:val="000000" w:themeColor="text1"/>
        </w:rPr>
      </w:pPr>
      <w:r w:rsidRPr="00F95DE3">
        <w:rPr>
          <w:rFonts w:ascii="Cambria" w:hAnsi="Cambria"/>
          <w:noProof/>
          <w:color w:val="000000" w:themeColor="text1"/>
        </w:rPr>
        <w:t>Representação dos mapas de densidade de elétrons a partir da densidade total no mapa do potencial eletrostático das seguintes espécies químicas: 3-HBA (a), 3-HBA-cr (b); 3-HBA-r (c); 3-HBAc (d); 3-HBAc-r (e)</w:t>
      </w:r>
    </w:p>
    <w:p w14:paraId="010A99FA" w14:textId="77777777" w:rsidR="00F95DE3" w:rsidRPr="00620180" w:rsidRDefault="00F95DE3" w:rsidP="004D361A">
      <w:pPr>
        <w:pStyle w:val="Text"/>
        <w:spacing w:line="240" w:lineRule="auto"/>
        <w:ind w:firstLine="0"/>
        <w:jc w:val="left"/>
        <w:rPr>
          <w:rFonts w:ascii="Arial" w:hAnsi="Arial" w:cs="Arial"/>
        </w:rPr>
      </w:pPr>
      <w:r w:rsidRPr="00620180">
        <w:rPr>
          <w:rFonts w:ascii="Arial" w:hAnsi="Arial" w:cs="Arial"/>
          <w:noProof/>
        </w:rPr>
        <w:drawing>
          <wp:inline distT="0" distB="0" distL="0" distR="0" wp14:anchorId="3836AAE8" wp14:editId="38FBB047">
            <wp:extent cx="3502554" cy="22560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532130" cy="2275070"/>
                    </a:xfrm>
                    <a:prstGeom prst="rect">
                      <a:avLst/>
                    </a:prstGeom>
                    <a:noFill/>
                    <a:ln>
                      <a:noFill/>
                    </a:ln>
                  </pic:spPr>
                </pic:pic>
              </a:graphicData>
            </a:graphic>
          </wp:inline>
        </w:drawing>
      </w:r>
    </w:p>
    <w:p w14:paraId="0EC1B482" w14:textId="77777777" w:rsidR="00F95DE3" w:rsidRPr="00F95DE3" w:rsidRDefault="00F95DE3" w:rsidP="00F95DE3">
      <w:pPr>
        <w:pStyle w:val="PargrafodaLista"/>
        <w:ind w:left="0"/>
        <w:jc w:val="both"/>
        <w:rPr>
          <w:rFonts w:ascii="Cambria" w:hAnsi="Cambria"/>
          <w:noProof/>
          <w:color w:val="000000" w:themeColor="text1"/>
          <w:sz w:val="20"/>
          <w:szCs w:val="20"/>
        </w:rPr>
      </w:pPr>
      <w:r w:rsidRPr="00F95DE3">
        <w:rPr>
          <w:rFonts w:ascii="Cambria" w:hAnsi="Cambria"/>
          <w:noProof/>
          <w:color w:val="000000" w:themeColor="text1"/>
          <w:sz w:val="20"/>
          <w:szCs w:val="20"/>
        </w:rPr>
        <w:t>Fonte: Ferreira et al., 2012</w:t>
      </w:r>
    </w:p>
    <w:p w14:paraId="12B5B338" w14:textId="77777777" w:rsidR="00F95DE3" w:rsidRPr="000C4CB2" w:rsidRDefault="00F95DE3" w:rsidP="000C4CB2">
      <w:pPr>
        <w:ind w:right="991"/>
        <w:jc w:val="both"/>
        <w:rPr>
          <w:rFonts w:ascii="Cambria" w:hAnsi="Cambria"/>
          <w:noProof/>
          <w:color w:val="000000" w:themeColor="text1"/>
        </w:rPr>
      </w:pPr>
    </w:p>
    <w:p w14:paraId="61BF3CE9" w14:textId="6612BBEC" w:rsidR="00BA664F" w:rsidRDefault="00F95DE3" w:rsidP="002520C6">
      <w:pPr>
        <w:pStyle w:val="PargrafodaLista"/>
        <w:ind w:left="0" w:right="991" w:firstLine="709"/>
        <w:jc w:val="both"/>
        <w:rPr>
          <w:rFonts w:ascii="Cambria" w:hAnsi="Cambria"/>
          <w:noProof/>
          <w:color w:val="000000" w:themeColor="text1"/>
        </w:rPr>
      </w:pPr>
      <w:r>
        <w:rPr>
          <w:rFonts w:ascii="Cambria" w:hAnsi="Cambria"/>
          <w:noProof/>
          <w:color w:val="000000" w:themeColor="text1"/>
        </w:rPr>
        <w:t>A quantidade de f</w:t>
      </w:r>
      <w:r w:rsidRPr="000C4CB2">
        <w:rPr>
          <w:rFonts w:ascii="Cambria" w:hAnsi="Cambria"/>
          <w:noProof/>
          <w:color w:val="000000" w:themeColor="text1"/>
        </w:rPr>
        <w:t xml:space="preserve">iguras + tabelas não devem ultrapassar o limite de 5. A apresentação sucinta dos resultados fica a critério dos autores desde que não ultrapasse o número total de </w:t>
      </w:r>
      <w:r w:rsidRPr="000C4CB2">
        <w:rPr>
          <w:rFonts w:ascii="Cambria" w:hAnsi="Cambria"/>
          <w:noProof/>
          <w:color w:val="000000" w:themeColor="text1"/>
        </w:rPr>
        <w:lastRenderedPageBreak/>
        <w:t xml:space="preserve">tabelas e figuras. As figuras deverão ser apresentadas em formato jpg., com resolução mínima de </w:t>
      </w:r>
      <w:r>
        <w:rPr>
          <w:rFonts w:ascii="Cambria" w:hAnsi="Cambria"/>
          <w:noProof/>
          <w:color w:val="000000" w:themeColor="text1"/>
        </w:rPr>
        <w:t>300</w:t>
      </w:r>
      <w:r w:rsidRPr="000C4CB2">
        <w:rPr>
          <w:rFonts w:ascii="Cambria" w:hAnsi="Cambria"/>
          <w:noProof/>
          <w:color w:val="000000" w:themeColor="text1"/>
        </w:rPr>
        <w:t xml:space="preserve"> ppi. Lembre-se de conferir o tamanho do artigo, deve ser menor do que 2 MB. Caso fique maior, é necessário fazer a compactação das imagens, garantindo a qualidade </w:t>
      </w:r>
      <w:r>
        <w:rPr>
          <w:rFonts w:ascii="Cambria" w:hAnsi="Cambria"/>
          <w:noProof/>
          <w:color w:val="000000" w:themeColor="text1"/>
        </w:rPr>
        <w:t xml:space="preserve">e a visualização </w:t>
      </w:r>
      <w:r w:rsidRPr="000C4CB2">
        <w:rPr>
          <w:rFonts w:ascii="Cambria" w:hAnsi="Cambria"/>
          <w:noProof/>
          <w:color w:val="000000" w:themeColor="text1"/>
        </w:rPr>
        <w:t>da informação.</w:t>
      </w:r>
      <w:r>
        <w:rPr>
          <w:rFonts w:ascii="Cambria" w:hAnsi="Cambria"/>
          <w:noProof/>
          <w:color w:val="000000" w:themeColor="text1"/>
        </w:rPr>
        <w:t xml:space="preserve"> </w:t>
      </w:r>
    </w:p>
    <w:p w14:paraId="2371D19C" w14:textId="08843669" w:rsidR="00975689" w:rsidRPr="00975689" w:rsidRDefault="00975689" w:rsidP="00975689">
      <w:pPr>
        <w:pStyle w:val="PargrafodaLista"/>
        <w:ind w:left="0" w:right="991" w:firstLine="709"/>
        <w:jc w:val="both"/>
        <w:rPr>
          <w:rFonts w:ascii="Cambria" w:hAnsi="Cambria"/>
          <w:noProof/>
          <w:color w:val="000000" w:themeColor="text1"/>
        </w:rPr>
      </w:pPr>
      <w:r w:rsidRPr="00BA664F">
        <w:rPr>
          <w:rFonts w:ascii="Cambria" w:hAnsi="Cambria"/>
          <w:noProof/>
          <w:color w:val="000000" w:themeColor="text1"/>
        </w:rPr>
        <w:t xml:space="preserve">A discussão deve apresentar exames, interpretações e qualificações dos resultados e extrair inferências deles. Enfatize consequências teóricas e práticas dos resultados. Semelhanças e diferenças entre seus resultados e o trabalho de outros devem ser usadas para contextualizar, confirmar ou esclarecer suas conclusões. Tanto tabelas como figuras podem ser inseridas no corpo texto. Os resultados não devem ser apenas descritos, mas discutidos. </w:t>
      </w:r>
    </w:p>
    <w:p w14:paraId="77B27DC6" w14:textId="77777777" w:rsidR="002520C6" w:rsidRPr="002520C6" w:rsidRDefault="002520C6" w:rsidP="002520C6">
      <w:pPr>
        <w:ind w:right="991"/>
        <w:jc w:val="both"/>
        <w:rPr>
          <w:rFonts w:ascii="Cambria" w:hAnsi="Cambria"/>
          <w:noProof/>
          <w:color w:val="000000" w:themeColor="text1"/>
        </w:rPr>
      </w:pPr>
    </w:p>
    <w:p w14:paraId="15901AE8" w14:textId="4D469E69" w:rsidR="002520C6" w:rsidRPr="002520C6" w:rsidRDefault="00F95DE3" w:rsidP="002520C6">
      <w:pPr>
        <w:ind w:right="991"/>
        <w:jc w:val="both"/>
        <w:rPr>
          <w:rFonts w:ascii="Cambria" w:hAnsi="Cambria"/>
          <w:b/>
          <w:bCs/>
          <w:noProof/>
          <w:color w:val="000000" w:themeColor="text1"/>
        </w:rPr>
      </w:pPr>
      <w:r>
        <w:rPr>
          <w:rFonts w:ascii="Cambria" w:hAnsi="Cambria"/>
          <w:b/>
          <w:bCs/>
          <w:noProof/>
          <w:color w:val="000000" w:themeColor="text1"/>
        </w:rPr>
        <w:t>4</w:t>
      </w:r>
      <w:r w:rsidR="002520C6" w:rsidRPr="002520C6">
        <w:rPr>
          <w:rFonts w:ascii="Cambria" w:hAnsi="Cambria"/>
          <w:b/>
          <w:bCs/>
          <w:noProof/>
          <w:color w:val="000000" w:themeColor="text1"/>
        </w:rPr>
        <w:t>. Conclusão</w:t>
      </w:r>
    </w:p>
    <w:p w14:paraId="206AF587" w14:textId="3C9A34B1" w:rsidR="00F95DE3" w:rsidRPr="00F95DE3" w:rsidRDefault="00F95DE3" w:rsidP="00F95DE3">
      <w:pPr>
        <w:pStyle w:val="PargrafodaLista"/>
        <w:ind w:left="0" w:right="991" w:firstLine="709"/>
        <w:jc w:val="both"/>
        <w:rPr>
          <w:rFonts w:ascii="Cambria" w:hAnsi="Cambria"/>
          <w:noProof/>
          <w:color w:val="000000" w:themeColor="text1"/>
        </w:rPr>
      </w:pPr>
      <w:r w:rsidRPr="00F95DE3">
        <w:rPr>
          <w:rFonts w:ascii="Cambria" w:hAnsi="Cambria"/>
          <w:noProof/>
          <w:color w:val="000000" w:themeColor="text1"/>
        </w:rPr>
        <w:t xml:space="preserve">Redigir cada conclusão em um novo parágrafo, sem linha em branco entre cada uma delas. Usar o termo verbal na forma do presente do indicativo e não apenas repetir </w:t>
      </w:r>
      <w:r>
        <w:rPr>
          <w:rFonts w:ascii="Cambria" w:hAnsi="Cambria"/>
          <w:noProof/>
          <w:color w:val="000000" w:themeColor="text1"/>
        </w:rPr>
        <w:t xml:space="preserve">ou esumir </w:t>
      </w:r>
      <w:r w:rsidRPr="00F95DE3">
        <w:rPr>
          <w:rFonts w:ascii="Cambria" w:hAnsi="Cambria"/>
          <w:noProof/>
          <w:color w:val="000000" w:themeColor="text1"/>
        </w:rPr>
        <w:t>os resultados. Lembrando que na conclusão é necessário apresentar os principais destaques do artigo.</w:t>
      </w:r>
    </w:p>
    <w:p w14:paraId="2992EC8F" w14:textId="02E43D1A" w:rsidR="000D3C3C" w:rsidRPr="002520C6" w:rsidRDefault="002520C6" w:rsidP="00F95DE3">
      <w:pPr>
        <w:pStyle w:val="PargrafodaLista"/>
        <w:ind w:left="0" w:right="991" w:firstLine="709"/>
        <w:jc w:val="both"/>
        <w:rPr>
          <w:rFonts w:ascii="Cambria" w:hAnsi="Cambria"/>
          <w:noProof/>
          <w:color w:val="000000" w:themeColor="text1"/>
        </w:rPr>
      </w:pPr>
      <w:r w:rsidRPr="006727DE">
        <w:rPr>
          <w:rFonts w:ascii="Cambria" w:hAnsi="Cambria"/>
          <w:noProof/>
          <w:color w:val="000000" w:themeColor="text1"/>
          <w:lang w:val="en-US"/>
        </w:rPr>
        <w:t xml:space="preserve">Lorem ipsum dolor sit amet, consectetur adipiscing elit. </w:t>
      </w:r>
      <w:r w:rsidRPr="002520C6">
        <w:rPr>
          <w:rFonts w:ascii="Cambria" w:hAnsi="Cambria"/>
          <w:noProof/>
          <w:color w:val="000000" w:themeColor="text1"/>
        </w:rPr>
        <w:t xml:space="preserve">Etiam eget ligula eu lectus lobortis condimentum. Aliquam nonummy auctor massa. </w:t>
      </w:r>
      <w:r w:rsidRPr="00FB7A57">
        <w:rPr>
          <w:rFonts w:ascii="Cambria" w:hAnsi="Cambria"/>
          <w:noProof/>
          <w:color w:val="000000" w:themeColor="text1"/>
          <w:lang w:val="fr-FR"/>
        </w:rPr>
        <w:t xml:space="preserve">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w:t>
      </w:r>
      <w:r w:rsidRPr="002520C6">
        <w:rPr>
          <w:rFonts w:ascii="Cambria" w:hAnsi="Cambria"/>
          <w:noProof/>
          <w:color w:val="000000" w:themeColor="text1"/>
        </w:rPr>
        <w:t>Nam mattis, felis ut adipiscing.</w:t>
      </w:r>
    </w:p>
    <w:p w14:paraId="39FD3961" w14:textId="77777777" w:rsidR="000D3C3C" w:rsidRDefault="000D3C3C">
      <w:pPr>
        <w:rPr>
          <w:rFonts w:ascii="Cambria" w:hAnsi="Cambria"/>
          <w:b/>
          <w:bCs/>
          <w:noProof/>
          <w:color w:val="000000" w:themeColor="text1"/>
          <w:sz w:val="20"/>
          <w:szCs w:val="20"/>
        </w:rPr>
      </w:pPr>
      <w:r>
        <w:rPr>
          <w:rFonts w:ascii="Cambria" w:hAnsi="Cambria"/>
          <w:b/>
          <w:bCs/>
          <w:noProof/>
          <w:color w:val="000000" w:themeColor="text1"/>
          <w:sz w:val="20"/>
          <w:szCs w:val="20"/>
        </w:rPr>
        <w:br w:type="page"/>
      </w:r>
    </w:p>
    <w:p w14:paraId="537A54E0" w14:textId="0E187621" w:rsidR="00280D72" w:rsidRDefault="00280D72" w:rsidP="000D629D">
      <w:pPr>
        <w:pStyle w:val="PargrafodaLista"/>
        <w:ind w:left="2835" w:right="991"/>
        <w:jc w:val="both"/>
        <w:rPr>
          <w:rFonts w:ascii="Cambria" w:hAnsi="Cambria"/>
          <w:b/>
          <w:bCs/>
          <w:noProof/>
          <w:color w:val="000000" w:themeColor="text1"/>
          <w:sz w:val="20"/>
          <w:szCs w:val="20"/>
        </w:rPr>
      </w:pPr>
      <w:r>
        <w:rPr>
          <w:noProof/>
          <w:lang w:eastAsia="pt-BR"/>
        </w:rPr>
        <w:lastRenderedPageBreak/>
        <mc:AlternateContent>
          <mc:Choice Requires="wps">
            <w:drawing>
              <wp:inline distT="0" distB="0" distL="0" distR="0" wp14:anchorId="36FF9BFB" wp14:editId="5B788004">
                <wp:extent cx="3690000" cy="0"/>
                <wp:effectExtent l="0" t="0" r="0" b="0"/>
                <wp:docPr id="1732927685" name="Conector reto 1"/>
                <wp:cNvGraphicFramePr/>
                <a:graphic xmlns:a="http://schemas.openxmlformats.org/drawingml/2006/main">
                  <a:graphicData uri="http://schemas.microsoft.com/office/word/2010/wordprocessingShape">
                    <wps:wsp>
                      <wps:cNvCnPr/>
                      <wps:spPr>
                        <a:xfrm>
                          <a:off x="0" y="0"/>
                          <a:ext cx="369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3C7A69"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29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" strokecolor="black [3213]" strokeweight=".5pt">
                <v:stroke joinstyle="miter"/>
                <w10:anchorlock/>
              </v:line>
            </w:pict>
          </mc:Fallback>
        </mc:AlternateContent>
      </w:r>
    </w:p>
    <w:p w14:paraId="171704DF" w14:textId="5AFEEA52" w:rsidR="002520C6" w:rsidRPr="00FB7A57" w:rsidRDefault="002520C6" w:rsidP="000D629D">
      <w:pPr>
        <w:pStyle w:val="PargrafodaLista"/>
        <w:tabs>
          <w:tab w:val="left" w:pos="3544"/>
        </w:tabs>
        <w:ind w:left="2835" w:right="991"/>
        <w:jc w:val="both"/>
        <w:rPr>
          <w:rFonts w:ascii="Cambria" w:hAnsi="Cambria"/>
          <w:noProof/>
          <w:color w:val="000000" w:themeColor="text1"/>
          <w:sz w:val="20"/>
          <w:szCs w:val="20"/>
          <w:lang w:val="fr-FR"/>
        </w:rPr>
      </w:pPr>
      <w:r>
        <w:rPr>
          <w:rFonts w:ascii="Cambria" w:hAnsi="Cambria"/>
          <w:b/>
          <w:bCs/>
          <w:noProof/>
          <w:color w:val="000000" w:themeColor="text1"/>
          <w:sz w:val="20"/>
          <w:szCs w:val="20"/>
        </w:rPr>
        <w:t>Contribuição dos autores</w:t>
      </w:r>
      <w:r w:rsidRPr="009A1104">
        <w:rPr>
          <w:rFonts w:ascii="Cambria" w:hAnsi="Cambria"/>
          <w:b/>
          <w:bCs/>
          <w:noProof/>
          <w:color w:val="000000" w:themeColor="text1"/>
          <w:sz w:val="20"/>
          <w:szCs w:val="20"/>
        </w:rPr>
        <w:t>:</w:t>
      </w:r>
      <w:r>
        <w:rPr>
          <w:rFonts w:ascii="Cambria" w:hAnsi="Cambria"/>
          <w:noProof/>
          <w:color w:val="000000" w:themeColor="text1"/>
          <w:sz w:val="20"/>
          <w:szCs w:val="20"/>
        </w:rPr>
        <w:t xml:space="preserve"> </w:t>
      </w:r>
      <w:r w:rsidRPr="009A1104">
        <w:rPr>
          <w:rFonts w:ascii="Cambria" w:hAnsi="Cambria"/>
          <w:noProof/>
          <w:color w:val="000000" w:themeColor="text1"/>
          <w:sz w:val="20"/>
          <w:szCs w:val="20"/>
        </w:rPr>
        <w:t xml:space="preserve">Lorem ipsum dolor sit amet, consectetur adipiscing elit. Etiam eget ligula eu lectus lobortis condimentum. Aliquam nonummy auctor massa. </w:t>
      </w:r>
      <w:r w:rsidRPr="00FB7A57">
        <w:rPr>
          <w:rFonts w:ascii="Cambria" w:hAnsi="Cambria"/>
          <w:noProof/>
          <w:color w:val="000000" w:themeColor="text1"/>
          <w:sz w:val="20"/>
          <w:szCs w:val="20"/>
          <w:lang w:val="fr-FR"/>
        </w:rPr>
        <w:t xml:space="preserve">Pellentesque habitant morbi tristique senectus et netus et malesuada fames ac turpis egestas. </w:t>
      </w:r>
    </w:p>
    <w:p w14:paraId="78CB36C5" w14:textId="77777777" w:rsidR="000D3C3C" w:rsidRPr="00FB7A57" w:rsidRDefault="000D3C3C" w:rsidP="000D629D">
      <w:pPr>
        <w:pStyle w:val="PargrafodaLista"/>
        <w:tabs>
          <w:tab w:val="left" w:pos="3544"/>
        </w:tabs>
        <w:ind w:left="2835" w:right="991"/>
        <w:jc w:val="both"/>
        <w:rPr>
          <w:rFonts w:ascii="Cambria" w:hAnsi="Cambria"/>
          <w:noProof/>
          <w:color w:val="000000" w:themeColor="text1"/>
          <w:sz w:val="20"/>
          <w:szCs w:val="20"/>
          <w:lang w:val="fr-FR"/>
        </w:rPr>
      </w:pPr>
    </w:p>
    <w:p w14:paraId="69229D46" w14:textId="77777777" w:rsidR="002520C6" w:rsidRPr="00FB7A57" w:rsidRDefault="002520C6" w:rsidP="000D629D">
      <w:pPr>
        <w:pStyle w:val="PargrafodaLista"/>
        <w:tabs>
          <w:tab w:val="left" w:pos="3544"/>
        </w:tabs>
        <w:ind w:left="2835" w:right="991"/>
        <w:jc w:val="both"/>
        <w:rPr>
          <w:rFonts w:ascii="Cambria" w:hAnsi="Cambria"/>
          <w:noProof/>
          <w:color w:val="000000" w:themeColor="text1"/>
          <w:sz w:val="20"/>
          <w:szCs w:val="20"/>
          <w:lang w:val="fr-FR"/>
        </w:rPr>
      </w:pPr>
      <w:r>
        <w:rPr>
          <w:rFonts w:ascii="Cambria" w:hAnsi="Cambria"/>
          <w:b/>
          <w:bCs/>
          <w:noProof/>
          <w:color w:val="000000" w:themeColor="text1"/>
          <w:sz w:val="20"/>
          <w:szCs w:val="20"/>
        </w:rPr>
        <w:t>Conflito de interesse:</w:t>
      </w:r>
      <w:r w:rsidRPr="002520C6">
        <w:rPr>
          <w:rFonts w:ascii="Cambria" w:hAnsi="Cambria"/>
          <w:noProof/>
          <w:color w:val="000000" w:themeColor="text1"/>
          <w:sz w:val="20"/>
          <w:szCs w:val="20"/>
        </w:rPr>
        <w:t xml:space="preserve"> </w:t>
      </w:r>
      <w:r w:rsidRPr="009A1104">
        <w:rPr>
          <w:rFonts w:ascii="Cambria" w:hAnsi="Cambria"/>
          <w:noProof/>
          <w:color w:val="000000" w:themeColor="text1"/>
          <w:sz w:val="20"/>
          <w:szCs w:val="20"/>
        </w:rPr>
        <w:t xml:space="preserve">Nulla at risus. </w:t>
      </w:r>
      <w:r w:rsidRPr="00FB7A57">
        <w:rPr>
          <w:rFonts w:ascii="Cambria" w:hAnsi="Cambria"/>
          <w:noProof/>
          <w:color w:val="000000" w:themeColor="text1"/>
          <w:sz w:val="20"/>
          <w:szCs w:val="20"/>
          <w:lang w:val="fr-FR"/>
        </w:rPr>
        <w:t>Quisque purus magna, auctor et, sagittis ac, posuere eu, lectus.</w:t>
      </w:r>
    </w:p>
    <w:p w14:paraId="4EC09831" w14:textId="77777777" w:rsidR="00DF5F6A" w:rsidRPr="00FB7A57" w:rsidRDefault="00DF5F6A" w:rsidP="000D629D">
      <w:pPr>
        <w:pStyle w:val="PargrafodaLista"/>
        <w:tabs>
          <w:tab w:val="left" w:pos="3544"/>
        </w:tabs>
        <w:ind w:left="2835" w:right="991"/>
        <w:jc w:val="both"/>
        <w:rPr>
          <w:rFonts w:ascii="Cambria" w:hAnsi="Cambria"/>
          <w:noProof/>
          <w:color w:val="000000" w:themeColor="text1"/>
          <w:sz w:val="20"/>
          <w:szCs w:val="20"/>
          <w:lang w:val="fr-FR"/>
        </w:rPr>
      </w:pPr>
    </w:p>
    <w:p w14:paraId="61A3028C" w14:textId="1610D921" w:rsidR="00DF5F6A" w:rsidRDefault="00DF5F6A" w:rsidP="000D629D">
      <w:pPr>
        <w:pStyle w:val="PargrafodaLista"/>
        <w:tabs>
          <w:tab w:val="left" w:pos="3544"/>
        </w:tabs>
        <w:ind w:left="2835" w:right="991"/>
        <w:jc w:val="both"/>
        <w:rPr>
          <w:rFonts w:ascii="Cambria" w:hAnsi="Cambria"/>
          <w:noProof/>
          <w:color w:val="000000" w:themeColor="text1"/>
          <w:sz w:val="20"/>
          <w:szCs w:val="20"/>
        </w:rPr>
      </w:pPr>
      <w:r w:rsidRPr="00DF5F6A">
        <w:rPr>
          <w:rFonts w:ascii="Cambria" w:hAnsi="Cambria"/>
          <w:b/>
          <w:bCs/>
          <w:noProof/>
          <w:color w:val="000000" w:themeColor="text1"/>
          <w:sz w:val="20"/>
          <w:szCs w:val="20"/>
        </w:rPr>
        <w:t>Declaração ética:</w:t>
      </w:r>
      <w:r>
        <w:rPr>
          <w:rFonts w:ascii="Cambria" w:hAnsi="Cambria"/>
          <w:noProof/>
          <w:color w:val="000000" w:themeColor="text1"/>
          <w:sz w:val="20"/>
          <w:szCs w:val="20"/>
        </w:rPr>
        <w:t xml:space="preserve"> </w:t>
      </w:r>
      <w:r w:rsidRPr="009A1104">
        <w:rPr>
          <w:rFonts w:ascii="Cambria" w:hAnsi="Cambria"/>
          <w:noProof/>
          <w:color w:val="000000" w:themeColor="text1"/>
          <w:sz w:val="20"/>
          <w:szCs w:val="20"/>
        </w:rPr>
        <w:t>Lorem ipsum dolor sit amet, consectetur adipiscing elit. Etiam eget ligula eu lectus lobortis condimentum</w:t>
      </w:r>
    </w:p>
    <w:p w14:paraId="70E2F874" w14:textId="77777777" w:rsidR="000D3C3C" w:rsidRDefault="000D3C3C" w:rsidP="000D629D">
      <w:pPr>
        <w:pStyle w:val="PargrafodaLista"/>
        <w:tabs>
          <w:tab w:val="left" w:pos="3544"/>
        </w:tabs>
        <w:ind w:left="2835" w:right="991"/>
        <w:jc w:val="both"/>
        <w:rPr>
          <w:rFonts w:ascii="Cambria" w:hAnsi="Cambria"/>
          <w:noProof/>
          <w:color w:val="000000" w:themeColor="text1"/>
          <w:sz w:val="20"/>
          <w:szCs w:val="20"/>
        </w:rPr>
      </w:pPr>
    </w:p>
    <w:p w14:paraId="6FF88475" w14:textId="77777777" w:rsidR="002520C6" w:rsidRDefault="002520C6" w:rsidP="000D629D">
      <w:pPr>
        <w:pStyle w:val="PargrafodaLista"/>
        <w:tabs>
          <w:tab w:val="left" w:pos="3544"/>
        </w:tabs>
        <w:ind w:left="2835" w:right="991"/>
        <w:jc w:val="both"/>
        <w:rPr>
          <w:rFonts w:ascii="Cambria" w:hAnsi="Cambria"/>
          <w:noProof/>
          <w:color w:val="000000" w:themeColor="text1"/>
          <w:sz w:val="20"/>
          <w:szCs w:val="20"/>
        </w:rPr>
      </w:pPr>
      <w:r>
        <w:rPr>
          <w:rFonts w:ascii="Cambria" w:hAnsi="Cambria"/>
          <w:b/>
          <w:bCs/>
          <w:noProof/>
          <w:color w:val="000000" w:themeColor="text1"/>
          <w:sz w:val="20"/>
          <w:szCs w:val="20"/>
        </w:rPr>
        <w:t>Financiamento:</w:t>
      </w:r>
      <w:r>
        <w:rPr>
          <w:rFonts w:ascii="Cambria" w:hAnsi="Cambria"/>
          <w:noProof/>
          <w:color w:val="000000" w:themeColor="text1"/>
          <w:sz w:val="20"/>
          <w:szCs w:val="20"/>
        </w:rPr>
        <w:t xml:space="preserve"> </w:t>
      </w:r>
      <w:r w:rsidRPr="009A1104">
        <w:rPr>
          <w:rFonts w:ascii="Cambria" w:hAnsi="Cambria"/>
          <w:noProof/>
          <w:color w:val="000000" w:themeColor="text1"/>
          <w:sz w:val="20"/>
          <w:szCs w:val="20"/>
        </w:rPr>
        <w:t>Nam mattis, felis ut</w:t>
      </w:r>
      <w:r w:rsidRPr="000F3883">
        <w:rPr>
          <w:rFonts w:ascii="Cambria" w:hAnsi="Cambria"/>
          <w:noProof/>
          <w:color w:val="000000" w:themeColor="text1"/>
          <w:sz w:val="20"/>
          <w:szCs w:val="20"/>
        </w:rPr>
        <w:t xml:space="preserve"> adipiscing. </w:t>
      </w:r>
      <w:r w:rsidRPr="006727DE">
        <w:rPr>
          <w:rFonts w:ascii="Cambria" w:hAnsi="Cambria"/>
          <w:noProof/>
          <w:color w:val="000000" w:themeColor="text1"/>
          <w:sz w:val="20"/>
          <w:szCs w:val="20"/>
          <w:lang w:val="en-US"/>
        </w:rPr>
        <w:t xml:space="preserve">Lorem ipsum dolor sit amet, consectetur adipiscing elit. </w:t>
      </w:r>
      <w:r w:rsidRPr="000F3883">
        <w:rPr>
          <w:rFonts w:ascii="Cambria" w:hAnsi="Cambria"/>
          <w:noProof/>
          <w:color w:val="000000" w:themeColor="text1"/>
          <w:sz w:val="20"/>
          <w:szCs w:val="20"/>
        </w:rPr>
        <w:t xml:space="preserve">Etiam eget ligula eu lectus lobortis condimentum. </w:t>
      </w:r>
    </w:p>
    <w:p w14:paraId="2FF71695" w14:textId="77777777" w:rsidR="000D3C3C" w:rsidRDefault="000D3C3C" w:rsidP="000D629D">
      <w:pPr>
        <w:pStyle w:val="PargrafodaLista"/>
        <w:tabs>
          <w:tab w:val="left" w:pos="3544"/>
        </w:tabs>
        <w:ind w:left="2835" w:right="991"/>
        <w:jc w:val="both"/>
        <w:rPr>
          <w:rFonts w:ascii="Cambria" w:hAnsi="Cambria"/>
          <w:noProof/>
          <w:color w:val="000000" w:themeColor="text1"/>
          <w:sz w:val="20"/>
          <w:szCs w:val="20"/>
        </w:rPr>
      </w:pPr>
    </w:p>
    <w:p w14:paraId="2BFE6A47" w14:textId="38D403DA" w:rsidR="00280D72" w:rsidRDefault="002520C6" w:rsidP="000D629D">
      <w:pPr>
        <w:pStyle w:val="PargrafodaLista"/>
        <w:tabs>
          <w:tab w:val="left" w:pos="3544"/>
        </w:tabs>
        <w:ind w:left="2835" w:right="991"/>
        <w:jc w:val="both"/>
        <w:rPr>
          <w:rFonts w:ascii="Cambria" w:hAnsi="Cambria"/>
          <w:noProof/>
          <w:color w:val="000000" w:themeColor="text1"/>
          <w:sz w:val="20"/>
          <w:szCs w:val="20"/>
        </w:rPr>
      </w:pPr>
      <w:r w:rsidRPr="002520C6">
        <w:rPr>
          <w:rFonts w:ascii="Cambria" w:hAnsi="Cambria"/>
          <w:b/>
          <w:bCs/>
          <w:noProof/>
          <w:color w:val="000000" w:themeColor="text1"/>
          <w:sz w:val="20"/>
          <w:szCs w:val="20"/>
        </w:rPr>
        <w:t xml:space="preserve">Agradecimentos: </w:t>
      </w:r>
      <w:r w:rsidRPr="000F3883">
        <w:rPr>
          <w:rFonts w:ascii="Cambria" w:hAnsi="Cambria"/>
          <w:noProof/>
          <w:color w:val="000000" w:themeColor="text1"/>
          <w:sz w:val="20"/>
          <w:szCs w:val="20"/>
        </w:rPr>
        <w:t xml:space="preserve">Aliquam nonummy auctor massa. </w:t>
      </w:r>
      <w:r w:rsidRPr="00FB7A57">
        <w:rPr>
          <w:rFonts w:ascii="Cambria" w:hAnsi="Cambria"/>
          <w:noProof/>
          <w:color w:val="000000" w:themeColor="text1"/>
          <w:sz w:val="20"/>
          <w:szCs w:val="20"/>
          <w:lang w:val="fr-FR"/>
        </w:rPr>
        <w:t xml:space="preserve">Pellentesque habitant morbi tristique senectus et netus et malesuada fames ac turpis egestas. Nulla at risus. Quisque purus magna, auctor et, sagittis ac, posuere eu, lectus. </w:t>
      </w:r>
      <w:r w:rsidRPr="000F3883">
        <w:rPr>
          <w:rFonts w:ascii="Cambria" w:hAnsi="Cambria"/>
          <w:noProof/>
          <w:color w:val="000000" w:themeColor="text1"/>
          <w:sz w:val="20"/>
          <w:szCs w:val="20"/>
        </w:rPr>
        <w:t>Nam mattis, felis ut adipiscing.</w:t>
      </w:r>
    </w:p>
    <w:p w14:paraId="3D22874E" w14:textId="77777777" w:rsidR="00772991" w:rsidRDefault="00772991" w:rsidP="00772991">
      <w:pPr>
        <w:pStyle w:val="PargrafodaLista"/>
        <w:ind w:left="2835" w:right="991"/>
        <w:jc w:val="both"/>
        <w:rPr>
          <w:rFonts w:ascii="Cambria" w:hAnsi="Cambria"/>
          <w:b/>
          <w:bCs/>
          <w:noProof/>
          <w:color w:val="000000" w:themeColor="text1"/>
          <w:sz w:val="20"/>
          <w:szCs w:val="20"/>
        </w:rPr>
      </w:pPr>
      <w:r>
        <w:rPr>
          <w:noProof/>
          <w:lang w:eastAsia="pt-BR"/>
        </w:rPr>
        <mc:AlternateContent>
          <mc:Choice Requires="wps">
            <w:drawing>
              <wp:inline distT="0" distB="0" distL="0" distR="0" wp14:anchorId="70AD982B" wp14:editId="4EB3ABD9">
                <wp:extent cx="3690000" cy="0"/>
                <wp:effectExtent l="0" t="0" r="0" b="0"/>
                <wp:docPr id="1083905876" name="Conector reto 1"/>
                <wp:cNvGraphicFramePr/>
                <a:graphic xmlns:a="http://schemas.openxmlformats.org/drawingml/2006/main">
                  <a:graphicData uri="http://schemas.microsoft.com/office/word/2010/wordprocessingShape">
                    <wps:wsp>
                      <wps:cNvCnPr/>
                      <wps:spPr>
                        <a:xfrm>
                          <a:off x="0" y="0"/>
                          <a:ext cx="369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5EB83A"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29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" strokecolor="black [3213]" strokeweight=".5pt">
                <v:stroke joinstyle="miter"/>
                <w10:anchorlock/>
              </v:line>
            </w:pict>
          </mc:Fallback>
        </mc:AlternateContent>
      </w:r>
    </w:p>
    <w:p w14:paraId="5F1A36C1" w14:textId="77777777" w:rsidR="002520C6" w:rsidRDefault="002520C6" w:rsidP="000D629D">
      <w:pPr>
        <w:pStyle w:val="PargrafodaLista"/>
        <w:tabs>
          <w:tab w:val="left" w:pos="3119"/>
        </w:tabs>
        <w:ind w:left="3969"/>
        <w:jc w:val="both"/>
        <w:rPr>
          <w:rFonts w:ascii="Cambria" w:hAnsi="Cambria"/>
          <w:noProof/>
          <w:color w:val="000000" w:themeColor="text1"/>
          <w:sz w:val="20"/>
          <w:szCs w:val="20"/>
        </w:rPr>
      </w:pPr>
    </w:p>
    <w:p w14:paraId="0BB36B26" w14:textId="77777777" w:rsidR="00623394" w:rsidRPr="002520C6" w:rsidRDefault="00623394" w:rsidP="00623394">
      <w:pPr>
        <w:ind w:right="991"/>
        <w:jc w:val="both"/>
        <w:rPr>
          <w:rFonts w:ascii="Cambria" w:hAnsi="Cambria"/>
          <w:b/>
          <w:bCs/>
          <w:noProof/>
          <w:color w:val="000000" w:themeColor="text1"/>
        </w:rPr>
      </w:pPr>
      <w:r>
        <w:rPr>
          <w:rFonts w:ascii="Cambria" w:hAnsi="Cambria"/>
          <w:b/>
          <w:bCs/>
          <w:noProof/>
          <w:color w:val="000000" w:themeColor="text1"/>
        </w:rPr>
        <w:t>Referências</w:t>
      </w:r>
    </w:p>
    <w:p w14:paraId="76E7439A" w14:textId="1C257739" w:rsidR="00935013" w:rsidRPr="00F95DE3" w:rsidRDefault="00D34736" w:rsidP="00935013">
      <w:pPr>
        <w:pStyle w:val="PargrafodaLista"/>
        <w:spacing w:line="240" w:lineRule="auto"/>
        <w:ind w:left="0" w:right="992"/>
        <w:jc w:val="both"/>
        <w:rPr>
          <w:rFonts w:ascii="Cambria" w:hAnsi="Cambria"/>
          <w:noProof/>
          <w:color w:val="000000" w:themeColor="text1"/>
        </w:rPr>
      </w:pPr>
      <w:r>
        <w:rPr>
          <w:rFonts w:ascii="Cambria" w:hAnsi="Cambria"/>
          <w:noProof/>
          <w:color w:val="000000" w:themeColor="text1"/>
        </w:rPr>
        <w:t>Todo o tipo de publicação</w:t>
      </w:r>
      <w:r w:rsidR="00F95DE3" w:rsidRPr="00F95DE3">
        <w:rPr>
          <w:rFonts w:ascii="Cambria" w:hAnsi="Cambria"/>
          <w:noProof/>
          <w:color w:val="000000" w:themeColor="text1"/>
        </w:rPr>
        <w:t xml:space="preserve"> citada</w:t>
      </w:r>
      <w:r w:rsidR="0031564F">
        <w:rPr>
          <w:rFonts w:ascii="Cambria" w:hAnsi="Cambria"/>
          <w:noProof/>
          <w:color w:val="000000" w:themeColor="text1"/>
        </w:rPr>
        <w:t xml:space="preserve"> ou mencionada</w:t>
      </w:r>
      <w:r w:rsidR="00F95DE3" w:rsidRPr="00F95DE3">
        <w:rPr>
          <w:rFonts w:ascii="Cambria" w:hAnsi="Cambria"/>
          <w:noProof/>
          <w:color w:val="000000" w:themeColor="text1"/>
        </w:rPr>
        <w:t xml:space="preserve"> no texto</w:t>
      </w:r>
      <w:r w:rsidR="0031564F">
        <w:rPr>
          <w:rFonts w:ascii="Cambria" w:hAnsi="Cambria"/>
          <w:noProof/>
          <w:color w:val="000000" w:themeColor="text1"/>
        </w:rPr>
        <w:t xml:space="preserve"> </w:t>
      </w:r>
      <w:r w:rsidR="00F95DE3" w:rsidRPr="00F95DE3">
        <w:rPr>
          <w:rFonts w:ascii="Cambria" w:hAnsi="Cambria"/>
          <w:noProof/>
          <w:color w:val="000000" w:themeColor="text1"/>
        </w:rPr>
        <w:t xml:space="preserve">deve ser inserido em ordem alfabética, </w:t>
      </w:r>
      <w:r w:rsidR="0031564F">
        <w:rPr>
          <w:rFonts w:ascii="Cambria" w:hAnsi="Cambria"/>
          <w:noProof/>
          <w:color w:val="000000" w:themeColor="text1"/>
        </w:rPr>
        <w:t>de acordo com</w:t>
      </w:r>
      <w:r w:rsidR="00F95DE3" w:rsidRPr="00F95DE3">
        <w:rPr>
          <w:rFonts w:ascii="Cambria" w:hAnsi="Cambria"/>
          <w:noProof/>
          <w:color w:val="000000" w:themeColor="text1"/>
        </w:rPr>
        <w:t xml:space="preserve"> as normas da APA 7ª edição.</w:t>
      </w:r>
      <w:r w:rsidR="00935013">
        <w:rPr>
          <w:rFonts w:ascii="Cambria" w:hAnsi="Cambria"/>
          <w:noProof/>
          <w:color w:val="000000" w:themeColor="text1"/>
        </w:rPr>
        <w:t xml:space="preserve"> </w:t>
      </w:r>
      <w:r w:rsidR="00F95DE3" w:rsidRPr="00F95DE3">
        <w:rPr>
          <w:rFonts w:ascii="Cambria" w:hAnsi="Cambria"/>
          <w:noProof/>
          <w:color w:val="000000" w:themeColor="text1"/>
        </w:rPr>
        <w:t>Seguem exemplos</w:t>
      </w:r>
      <w:r w:rsidR="00935013">
        <w:rPr>
          <w:rFonts w:ascii="Cambria" w:hAnsi="Cambria"/>
          <w:noProof/>
          <w:color w:val="000000" w:themeColor="text1"/>
        </w:rPr>
        <w:t xml:space="preserve"> de artigos em periódicos, artigos com até 6 autores, artigos com 7 ou mais autores, livro, livro organizado, </w:t>
      </w:r>
      <w:r w:rsidRPr="00F95DE3">
        <w:rPr>
          <w:rFonts w:ascii="Cambria" w:hAnsi="Cambria"/>
          <w:noProof/>
          <w:color w:val="000000" w:themeColor="text1"/>
        </w:rPr>
        <w:t>trabalho em anais</w:t>
      </w:r>
      <w:r>
        <w:rPr>
          <w:rFonts w:ascii="Cambria" w:hAnsi="Cambria"/>
          <w:noProof/>
          <w:color w:val="000000" w:themeColor="text1"/>
        </w:rPr>
        <w:t xml:space="preserve"> de eventos, </w:t>
      </w:r>
      <w:r w:rsidRPr="00F95DE3">
        <w:rPr>
          <w:rFonts w:ascii="Cambria" w:hAnsi="Cambria"/>
          <w:noProof/>
          <w:color w:val="000000" w:themeColor="text1"/>
        </w:rPr>
        <w:t>trabalho acadêmico</w:t>
      </w:r>
      <w:r>
        <w:rPr>
          <w:rFonts w:ascii="Cambria" w:hAnsi="Cambria"/>
          <w:noProof/>
          <w:color w:val="000000" w:themeColor="text1"/>
        </w:rPr>
        <w:t>s como</w:t>
      </w:r>
      <w:r w:rsidRPr="00F95DE3">
        <w:rPr>
          <w:rFonts w:ascii="Cambria" w:hAnsi="Cambria"/>
          <w:noProof/>
          <w:color w:val="000000" w:themeColor="text1"/>
        </w:rPr>
        <w:t xml:space="preserve"> dissertação e tese</w:t>
      </w:r>
      <w:r>
        <w:rPr>
          <w:rFonts w:ascii="Cambria" w:hAnsi="Cambria"/>
          <w:noProof/>
          <w:color w:val="000000" w:themeColor="text1"/>
        </w:rPr>
        <w:t xml:space="preserve">, noticias de </w:t>
      </w:r>
      <w:r w:rsidRPr="00F95DE3">
        <w:rPr>
          <w:rFonts w:ascii="Cambria" w:hAnsi="Cambria"/>
          <w:noProof/>
          <w:color w:val="000000" w:themeColor="text1"/>
        </w:rPr>
        <w:t>internet</w:t>
      </w:r>
      <w:r>
        <w:rPr>
          <w:rFonts w:ascii="Cambria" w:hAnsi="Cambria"/>
          <w:noProof/>
          <w:color w:val="000000" w:themeColor="text1"/>
        </w:rPr>
        <w:t xml:space="preserve">, </w:t>
      </w:r>
      <w:r w:rsidRPr="00F95DE3">
        <w:rPr>
          <w:rFonts w:ascii="Cambria" w:hAnsi="Cambria"/>
          <w:noProof/>
          <w:color w:val="000000" w:themeColor="text1"/>
        </w:rPr>
        <w:t>patentes</w:t>
      </w:r>
      <w:r>
        <w:rPr>
          <w:rFonts w:ascii="Cambria" w:hAnsi="Cambria"/>
          <w:noProof/>
          <w:color w:val="000000" w:themeColor="text1"/>
        </w:rPr>
        <w:t xml:space="preserve"> e legislações, seguem alguns exemplos: </w:t>
      </w:r>
    </w:p>
    <w:p w14:paraId="09795DF1" w14:textId="77777777" w:rsidR="00F95DE3" w:rsidRPr="00F95DE3" w:rsidRDefault="00F95DE3" w:rsidP="00F95DE3">
      <w:pPr>
        <w:pStyle w:val="PargrafodaLista"/>
        <w:spacing w:line="240" w:lineRule="auto"/>
        <w:ind w:left="0" w:right="992"/>
        <w:jc w:val="both"/>
        <w:rPr>
          <w:rFonts w:ascii="Cambria" w:hAnsi="Cambria"/>
          <w:noProof/>
          <w:color w:val="000000" w:themeColor="text1"/>
        </w:rPr>
      </w:pPr>
    </w:p>
    <w:p w14:paraId="33DD8840"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 xml:space="preserve">Alexandre, H. V., Silva, F. L. H. da, Gomes, J. P., Silva, O. S. da, Carvalho, J. P. D., &amp; Lima, E. E. de (2013). Cinética de secagem do resíduo de abacaxi enriquecido. </w:t>
      </w:r>
      <w:r w:rsidRPr="00975689">
        <w:rPr>
          <w:rFonts w:ascii="Cambria" w:hAnsi="Cambria"/>
          <w:i/>
          <w:iCs/>
          <w:noProof/>
        </w:rPr>
        <w:t>Revista Brasileira de Engenharia Agrícola e Ambiental</w:t>
      </w:r>
      <w:r w:rsidRPr="00935013">
        <w:rPr>
          <w:rFonts w:ascii="Cambria" w:hAnsi="Cambria"/>
          <w:noProof/>
        </w:rPr>
        <w:t xml:space="preserve">, 17(6), 640–646. </w:t>
      </w:r>
      <w:hyperlink r:id="rId15" w:history="1">
        <w:r w:rsidRPr="00935013">
          <w:rPr>
            <w:rFonts w:ascii="Cambria" w:hAnsi="Cambria"/>
            <w:noProof/>
          </w:rPr>
          <w:t>https://doi.org/10.1590/S1415-43662013000600010</w:t>
        </w:r>
      </w:hyperlink>
      <w:r w:rsidRPr="00935013">
        <w:rPr>
          <w:rFonts w:ascii="Cambria" w:hAnsi="Cambria"/>
          <w:noProof/>
        </w:rPr>
        <w:t>.</w:t>
      </w:r>
    </w:p>
    <w:p w14:paraId="54C0D318"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 xml:space="preserve">Dibo, J. R. (2013). </w:t>
      </w:r>
      <w:r w:rsidRPr="00975689">
        <w:rPr>
          <w:rFonts w:ascii="Cambria" w:hAnsi="Cambria"/>
          <w:i/>
          <w:iCs/>
          <w:noProof/>
        </w:rPr>
        <w:t>Garrafa e método de construção civil utilizando garrafa</w:t>
      </w:r>
      <w:r w:rsidRPr="00935013">
        <w:rPr>
          <w:rFonts w:ascii="Cambria" w:hAnsi="Cambria"/>
          <w:noProof/>
        </w:rPr>
        <w:t xml:space="preserve">. (BR Patente n. 1020130238929-B1). Instituto Nacional de Propriedade Industrial. </w:t>
      </w:r>
    </w:p>
    <w:p w14:paraId="046F2361"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Instituto Brasileiro de Geografia e Estatística. (2019, 28 de agosto). IBGE divulga as estimativas da população dos municípios para 2019. Agência IBGE Notícias. https://agenciadenoticias.ibge.gov.br/agencia-sala-deimprensa/2013-agencia-de-noticias/releases/25278-ibgedivulga-as-estimativas-da-populacao-dos-municipiospara-2019</w:t>
      </w:r>
    </w:p>
    <w:p w14:paraId="36ACE3AE"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Lei n. 12.305, de 02 de agosto de 2010. (2010, 02 de agosto). Institui a Política Nacional de Resíduos Sólidos. Diário Oficial da União: seção 1, Brasília, DF, p. 3, 3 ago. 2010.</w:t>
      </w:r>
    </w:p>
    <w:p w14:paraId="21A760D5"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Lei n. 4.771, de 15 de setembro de 1965. (1965, 15 de setembro). Instituiu o Código Florestal Brasileiro. Brasília, DF, 1965. http://www.planalto.gov.br/ccivil_03/Leis/L4771.htm</w:t>
      </w:r>
    </w:p>
    <w:p w14:paraId="2D3A7DF5" w14:textId="77777777" w:rsidR="00935013" w:rsidRPr="00FB7A57" w:rsidRDefault="00935013" w:rsidP="00F95DE3">
      <w:pPr>
        <w:pStyle w:val="PargrafodaLista"/>
        <w:spacing w:line="240" w:lineRule="auto"/>
        <w:ind w:left="0" w:right="992"/>
        <w:contextualSpacing w:val="0"/>
        <w:jc w:val="both"/>
        <w:rPr>
          <w:rFonts w:ascii="Cambria" w:hAnsi="Cambria"/>
          <w:noProof/>
          <w:lang w:val="en-US"/>
        </w:rPr>
      </w:pPr>
      <w:r w:rsidRPr="00935013">
        <w:rPr>
          <w:rFonts w:ascii="Cambria" w:hAnsi="Cambria"/>
          <w:noProof/>
        </w:rPr>
        <w:t xml:space="preserve">Luo, P., Liu, F., Liu, X., Wu, X., Yao, R., Chen, L., ... </w:t>
      </w:r>
      <w:r w:rsidRPr="00FB7A57">
        <w:rPr>
          <w:rFonts w:ascii="Cambria" w:hAnsi="Cambria"/>
          <w:noProof/>
          <w:lang w:val="en-US"/>
        </w:rPr>
        <w:t xml:space="preserve">&amp; Wu, J. (2017). Phosphorus removal from lagoon-pretreated swine wastewater by pilot-scale surface flow constructed wetlands </w:t>
      </w:r>
      <w:r w:rsidRPr="00FB7A57">
        <w:rPr>
          <w:rFonts w:ascii="Cambria" w:hAnsi="Cambria"/>
          <w:noProof/>
          <w:lang w:val="en-US"/>
        </w:rPr>
        <w:lastRenderedPageBreak/>
        <w:t xml:space="preserve">planted with Myriophyllum aquaticum. </w:t>
      </w:r>
      <w:r w:rsidRPr="00FB7A57">
        <w:rPr>
          <w:rFonts w:ascii="Cambria" w:hAnsi="Cambria"/>
          <w:i/>
          <w:iCs/>
          <w:noProof/>
          <w:lang w:val="en-US"/>
        </w:rPr>
        <w:t>Science of the Total Environment</w:t>
      </w:r>
      <w:r w:rsidRPr="00FB7A57">
        <w:rPr>
          <w:rFonts w:ascii="Cambria" w:hAnsi="Cambria"/>
          <w:noProof/>
          <w:lang w:val="en-US"/>
        </w:rPr>
        <w:t>, 576, 490-497. https://doi.org/10.1016/j.scitotenv.2016.10.094.</w:t>
      </w:r>
    </w:p>
    <w:p w14:paraId="37FEEAC8" w14:textId="77777777" w:rsidR="00935013" w:rsidRPr="00FB7A57" w:rsidRDefault="00935013" w:rsidP="00F95DE3">
      <w:pPr>
        <w:pStyle w:val="PargrafodaLista"/>
        <w:spacing w:line="240" w:lineRule="auto"/>
        <w:ind w:left="0" w:right="992"/>
        <w:contextualSpacing w:val="0"/>
        <w:jc w:val="both"/>
        <w:rPr>
          <w:rFonts w:ascii="Cambria" w:hAnsi="Cambria"/>
          <w:noProof/>
          <w:lang w:val="en-US"/>
        </w:rPr>
      </w:pPr>
      <w:r w:rsidRPr="00935013">
        <w:rPr>
          <w:rFonts w:ascii="Cambria" w:hAnsi="Cambria"/>
          <w:noProof/>
        </w:rPr>
        <w:t xml:space="preserve">Oliveira, L. M., &amp; Barboza, M. (2012). </w:t>
      </w:r>
      <w:r w:rsidRPr="00FB7A57">
        <w:rPr>
          <w:rFonts w:ascii="Cambria" w:hAnsi="Cambria"/>
          <w:noProof/>
          <w:lang w:val="en-US"/>
        </w:rPr>
        <w:t xml:space="preserve">Separation of cephalosporins using ionic and neutral polimeric resins. In: </w:t>
      </w:r>
      <w:r w:rsidRPr="00FB7A57">
        <w:rPr>
          <w:rFonts w:ascii="Cambria" w:hAnsi="Cambria"/>
          <w:i/>
          <w:iCs/>
          <w:noProof/>
          <w:lang w:val="en-US"/>
        </w:rPr>
        <w:t>IEEE 2nd Portuguese Meeting in Bioengineering (ENBENG)</w:t>
      </w:r>
      <w:r w:rsidRPr="00FB7A57">
        <w:rPr>
          <w:rFonts w:ascii="Cambria" w:hAnsi="Cambria"/>
          <w:noProof/>
          <w:lang w:val="en-US"/>
        </w:rPr>
        <w:t>. Coimbra, Portugal.</w:t>
      </w:r>
    </w:p>
    <w:p w14:paraId="4981DF23"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 xml:space="preserve">Santos, G. O. (2015). </w:t>
      </w:r>
      <w:r w:rsidRPr="00932214">
        <w:rPr>
          <w:rFonts w:ascii="Cambria" w:hAnsi="Cambria"/>
          <w:i/>
          <w:iCs/>
          <w:noProof/>
        </w:rPr>
        <w:t>Aplicação de efluente de tratamento de esgoto, via aspersão, no solo e em Brachiaria</w:t>
      </w:r>
      <w:r w:rsidRPr="00935013">
        <w:rPr>
          <w:rFonts w:ascii="Cambria" w:hAnsi="Cambria"/>
          <w:noProof/>
        </w:rPr>
        <w:t xml:space="preserve">. 197 p. [Tese de Doutorado]. Universidade Estadual Paulista. </w:t>
      </w:r>
    </w:p>
    <w:p w14:paraId="165A0B72"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 xml:space="preserve">Senhuk, A. P. M. S., &amp; Anhê, A. C. B. M. (Orgs.). (2021). </w:t>
      </w:r>
      <w:r w:rsidRPr="00932214">
        <w:rPr>
          <w:rFonts w:ascii="Cambria" w:hAnsi="Cambria"/>
          <w:i/>
          <w:iCs/>
          <w:noProof/>
        </w:rPr>
        <w:t>Fundamentos de saúde ambiental para engenharia</w:t>
      </w:r>
      <w:r w:rsidRPr="00935013">
        <w:rPr>
          <w:rFonts w:ascii="Cambria" w:hAnsi="Cambria"/>
          <w:noProof/>
        </w:rPr>
        <w:t>. Pedro &amp; João Editores.</w:t>
      </w:r>
    </w:p>
    <w:p w14:paraId="1775E411"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 xml:space="preserve">Takayanagui, A. M. M., Hueara, S. C. S. A., &amp; Veiga, T. B. (2012). Saúde e ambiente: desenvolvimento histórico. In: Senhuk, A. P. M. S., &amp; Anhê, A. C. B. M. (Orgs.). </w:t>
      </w:r>
      <w:r w:rsidRPr="00932214">
        <w:rPr>
          <w:rFonts w:ascii="Cambria" w:hAnsi="Cambria"/>
          <w:i/>
          <w:iCs/>
          <w:noProof/>
        </w:rPr>
        <w:t>Fundamentos de saúde ambiental para engenharia</w:t>
      </w:r>
      <w:r w:rsidRPr="00935013">
        <w:rPr>
          <w:rFonts w:ascii="Cambria" w:hAnsi="Cambria"/>
          <w:noProof/>
        </w:rPr>
        <w:t>. (pp. 11-39). Pedro &amp; João Editores.</w:t>
      </w:r>
    </w:p>
    <w:p w14:paraId="20BB16E0"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 xml:space="preserve">Tavares, S. R., &amp; Sousa, N. G. (2019). Sistema de aquecimento solar de água: simulação e análise. </w:t>
      </w:r>
      <w:r w:rsidRPr="00932214">
        <w:rPr>
          <w:rFonts w:ascii="Cambria" w:hAnsi="Cambria"/>
          <w:i/>
          <w:iCs/>
          <w:noProof/>
        </w:rPr>
        <w:t>Revista Brasileira de Ciência, Tecnologia e Inovação</w:t>
      </w:r>
      <w:r w:rsidRPr="00935013">
        <w:rPr>
          <w:rFonts w:ascii="Cambria" w:hAnsi="Cambria"/>
          <w:noProof/>
        </w:rPr>
        <w:t xml:space="preserve">, 4(1), 15-31. https://doi.org/10.18554/rbcti.v4i1.3360. </w:t>
      </w:r>
    </w:p>
    <w:p w14:paraId="446959C7" w14:textId="77777777" w:rsidR="00935013" w:rsidRPr="00935013" w:rsidRDefault="00935013" w:rsidP="00F95DE3">
      <w:pPr>
        <w:pStyle w:val="PargrafodaLista"/>
        <w:spacing w:line="240" w:lineRule="auto"/>
        <w:ind w:left="0" w:right="992"/>
        <w:contextualSpacing w:val="0"/>
        <w:jc w:val="both"/>
        <w:rPr>
          <w:rFonts w:ascii="Cambria" w:hAnsi="Cambria"/>
          <w:noProof/>
        </w:rPr>
      </w:pPr>
      <w:r w:rsidRPr="00935013">
        <w:rPr>
          <w:rFonts w:ascii="Cambria" w:hAnsi="Cambria"/>
          <w:noProof/>
        </w:rPr>
        <w:t xml:space="preserve">Vasconcelos, R. E. F., Silva Filho, E. A., &amp; Melo, C. V. P. (2014). </w:t>
      </w:r>
      <w:r w:rsidRPr="00932214">
        <w:rPr>
          <w:rFonts w:ascii="Cambria" w:hAnsi="Cambria"/>
          <w:i/>
          <w:iCs/>
          <w:noProof/>
        </w:rPr>
        <w:t>Resina supressora de pó de minérios e uso da resina</w:t>
      </w:r>
      <w:r w:rsidRPr="00935013">
        <w:rPr>
          <w:rFonts w:ascii="Cambria" w:hAnsi="Cambria"/>
          <w:noProof/>
        </w:rPr>
        <w:t xml:space="preserve">. (BR Patente n. 1020140298703-B1). Instituto Nacional de Propriedade Industrial. </w:t>
      </w:r>
    </w:p>
    <w:p w14:paraId="2FD3B832" w14:textId="0D730C9D" w:rsidR="00623394" w:rsidRPr="00772991" w:rsidRDefault="00935013" w:rsidP="00623394">
      <w:pPr>
        <w:pStyle w:val="PargrafodaLista"/>
        <w:spacing w:line="240" w:lineRule="auto"/>
        <w:ind w:left="0" w:right="992"/>
        <w:contextualSpacing w:val="0"/>
        <w:jc w:val="both"/>
        <w:rPr>
          <w:rFonts w:ascii="Cambria" w:hAnsi="Cambria"/>
          <w:noProof/>
        </w:rPr>
      </w:pPr>
      <w:r w:rsidRPr="00935013">
        <w:rPr>
          <w:rFonts w:ascii="Cambria" w:hAnsi="Cambria"/>
          <w:noProof/>
        </w:rPr>
        <w:t xml:space="preserve">Wootton, D. (2017). </w:t>
      </w:r>
      <w:r w:rsidRPr="00932214">
        <w:rPr>
          <w:rFonts w:ascii="Cambria" w:hAnsi="Cambria"/>
          <w:i/>
          <w:iCs/>
          <w:noProof/>
        </w:rPr>
        <w:t>A invenção da ciência: nova história da revolução científica</w:t>
      </w:r>
      <w:r w:rsidRPr="00935013">
        <w:rPr>
          <w:rFonts w:ascii="Cambria" w:hAnsi="Cambria"/>
          <w:noProof/>
        </w:rPr>
        <w:t>. Temas e Debates – Círculo de Leitores.</w:t>
      </w:r>
    </w:p>
    <w:sectPr w:rsidR="00623394" w:rsidRPr="00772991" w:rsidSect="00431A7B">
      <w:headerReference w:type="default" r:id="rId16"/>
      <w:footerReference w:type="default" r:id="rId17"/>
      <w:type w:val="continuous"/>
      <w:pgSz w:w="11906" w:h="16838"/>
      <w:pgMar w:top="1843"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B60A7" w14:textId="77777777" w:rsidR="00385304" w:rsidRDefault="00385304" w:rsidP="004664EE">
      <w:pPr>
        <w:spacing w:after="0" w:line="240" w:lineRule="auto"/>
      </w:pPr>
      <w:r>
        <w:separator/>
      </w:r>
    </w:p>
  </w:endnote>
  <w:endnote w:type="continuationSeparator" w:id="0">
    <w:p w14:paraId="2C0A1E7D" w14:textId="77777777" w:rsidR="00385304" w:rsidRDefault="00385304" w:rsidP="0046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umin Pro">
    <w:altName w:val="Cambria"/>
    <w:panose1 w:val="00000000000000000000"/>
    <w:charset w:val="00"/>
    <w:family w:val="swiss"/>
    <w:notTrueType/>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6D69" w14:textId="3F63C3CB" w:rsidR="00772991" w:rsidRDefault="00772991" w:rsidP="00772991">
    <w:pPr>
      <w:pStyle w:val="Rodap"/>
    </w:pPr>
    <w:r>
      <w:rPr>
        <w:noProof/>
        <w:lang w:eastAsia="pt-BR"/>
      </w:rPr>
      <w:drawing>
        <wp:anchor distT="0" distB="0" distL="114300" distR="114300" simplePos="0" relativeHeight="251666432" behindDoc="0" locked="0" layoutInCell="1" allowOverlap="1" wp14:anchorId="1E46C8A7" wp14:editId="1EECC0E7">
          <wp:simplePos x="0" y="0"/>
          <wp:positionH relativeFrom="margin">
            <wp:posOffset>1765935</wp:posOffset>
          </wp:positionH>
          <wp:positionV relativeFrom="margin">
            <wp:posOffset>8764905</wp:posOffset>
          </wp:positionV>
          <wp:extent cx="179705" cy="179705"/>
          <wp:effectExtent l="0" t="0" r="0" b="0"/>
          <wp:wrapNone/>
          <wp:docPr id="1299320983" name="Imagem 24"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4500" name="Imagem 24" descr="Desenho de um círcul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2879">
      <w:rPr>
        <w:rFonts w:ascii="Cambria" w:hAnsi="Cambria"/>
        <w:noProof/>
        <w:sz w:val="20"/>
        <w:szCs w:val="20"/>
        <w:lang w:eastAsia="pt-BR"/>
      </w:rPr>
      <mc:AlternateContent>
        <mc:Choice Requires="wps">
          <w:drawing>
            <wp:anchor distT="0" distB="0" distL="114300" distR="114300" simplePos="0" relativeHeight="251665408" behindDoc="0" locked="0" layoutInCell="1" allowOverlap="1" wp14:anchorId="520546F2" wp14:editId="2F7FA142">
              <wp:simplePos x="0" y="0"/>
              <wp:positionH relativeFrom="margin">
                <wp:posOffset>0</wp:posOffset>
              </wp:positionH>
              <wp:positionV relativeFrom="paragraph">
                <wp:posOffset>-150823</wp:posOffset>
              </wp:positionV>
              <wp:extent cx="5400000" cy="0"/>
              <wp:effectExtent l="0" t="0" r="0" b="0"/>
              <wp:wrapNone/>
              <wp:docPr id="1960633619" name="Conector reto 1"/>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82E180" id="Conector reto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9pt" to="425.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" strokecolor="black [3213]" strokeweight=".5pt">
              <v:stroke joinstyle="miter"/>
              <w10:wrap anchorx="margin"/>
            </v:line>
          </w:pict>
        </mc:Fallback>
      </mc:AlternateContent>
    </w:r>
    <w:r w:rsidR="008246A4">
      <w:rPr>
        <w:rFonts w:ascii="Cambria" w:hAnsi="Cambria"/>
        <w:sz w:val="20"/>
        <w:szCs w:val="20"/>
      </w:rPr>
      <w:t xml:space="preserve">RBCTI </w:t>
    </w:r>
    <w:r w:rsidR="00431A7B" w:rsidRPr="00431A7B">
      <w:rPr>
        <w:rFonts w:ascii="Cambria" w:hAnsi="Cambria"/>
        <w:sz w:val="20"/>
        <w:szCs w:val="20"/>
      </w:rPr>
      <w:t xml:space="preserve"> </w:t>
    </w:r>
    <w:r w:rsidRPr="000F2879">
      <w:rPr>
        <w:rFonts w:ascii="Cambria" w:hAnsi="Cambria"/>
        <w:sz w:val="20"/>
        <w:szCs w:val="20"/>
      </w:rPr>
      <w:t>|</w:t>
    </w:r>
    <w:r w:rsidR="008246A4">
      <w:rPr>
        <w:rFonts w:ascii="Cambria" w:hAnsi="Cambria"/>
        <w:sz w:val="20"/>
        <w:szCs w:val="20"/>
      </w:rPr>
      <w:t xml:space="preserve"> </w:t>
    </w:r>
    <w:r w:rsidRPr="000F2879">
      <w:rPr>
        <w:rFonts w:ascii="Cambria" w:hAnsi="Cambria"/>
        <w:sz w:val="20"/>
        <w:szCs w:val="20"/>
      </w:rPr>
      <w:t xml:space="preserve"> 2025</w:t>
    </w:r>
    <w:r>
      <w:rPr>
        <w:rFonts w:ascii="Cambria" w:hAnsi="Cambria"/>
        <w:sz w:val="20"/>
        <w:szCs w:val="20"/>
      </w:rPr>
      <w:t xml:space="preserve"> |</w:t>
    </w:r>
    <w:r w:rsidRPr="000F2879">
      <w:rPr>
        <w:rFonts w:ascii="Cambria" w:hAnsi="Cambria"/>
        <w:sz w:val="20"/>
        <w:szCs w:val="20"/>
      </w:rPr>
      <w:t xml:space="preserve"> </w:t>
    </w:r>
    <w:r w:rsidR="008246A4">
      <w:rPr>
        <w:rFonts w:ascii="Cambria" w:hAnsi="Cambria"/>
        <w:sz w:val="20"/>
        <w:szCs w:val="20"/>
      </w:rPr>
      <w:t xml:space="preserve"> </w:t>
    </w:r>
    <w:r w:rsidRPr="000F2879">
      <w:rPr>
        <w:rFonts w:ascii="Cambria" w:hAnsi="Cambria"/>
        <w:sz w:val="20"/>
        <w:szCs w:val="20"/>
      </w:rPr>
      <w:t>11</w:t>
    </w:r>
    <w:r>
      <w:rPr>
        <w:rFonts w:ascii="Cambria" w:hAnsi="Cambria"/>
        <w:sz w:val="20"/>
        <w:szCs w:val="20"/>
      </w:rPr>
      <w:t xml:space="preserve"> |</w:t>
    </w:r>
    <w:r w:rsidR="008246A4">
      <w:rPr>
        <w:rFonts w:ascii="Cambria" w:hAnsi="Cambria"/>
        <w:sz w:val="20"/>
        <w:szCs w:val="20"/>
      </w:rPr>
      <w:t xml:space="preserve"> </w:t>
    </w:r>
    <w:r w:rsidRPr="000F2879">
      <w:rPr>
        <w:rFonts w:ascii="Cambria" w:hAnsi="Cambria"/>
        <w:sz w:val="20"/>
        <w:szCs w:val="20"/>
      </w:rPr>
      <w:t xml:space="preserve"> e025001. </w:t>
    </w:r>
    <w:r>
      <w:rPr>
        <w:rFonts w:ascii="Cambria" w:hAnsi="Cambria"/>
        <w:sz w:val="20"/>
        <w:szCs w:val="20"/>
      </w:rPr>
      <w:t xml:space="preserve">         </w:t>
    </w:r>
    <w:hyperlink r:id="rId2" w:history="1">
      <w:r>
        <w:rPr>
          <w:rStyle w:val="Hyperlink"/>
          <w:rFonts w:ascii="Cambria" w:hAnsi="Cambria"/>
          <w:sz w:val="20"/>
          <w:szCs w:val="20"/>
        </w:rPr>
        <w:t>10.18554/</w:t>
      </w:r>
      <w:proofErr w:type="spellStart"/>
      <w:r>
        <w:rPr>
          <w:rStyle w:val="Hyperlink"/>
          <w:rFonts w:ascii="Cambria" w:hAnsi="Cambria"/>
          <w:sz w:val="20"/>
          <w:szCs w:val="20"/>
        </w:rPr>
        <w:t>xxxxxxxxx</w:t>
      </w:r>
      <w:proofErr w:type="spellEnd"/>
    </w:hyperlink>
    <w:r w:rsidRPr="00772991">
      <w:t xml:space="preserve"> </w:t>
    </w:r>
    <w:r>
      <w:tab/>
    </w:r>
    <w:r>
      <w:tab/>
    </w:r>
    <w:r>
      <w:tab/>
      <w:t xml:space="preserve">     </w:t>
    </w:r>
    <w:sdt>
      <w:sdtPr>
        <w:id w:val="945810069"/>
        <w:docPartObj>
          <w:docPartGallery w:val="Page Numbers (Bottom of Page)"/>
          <w:docPartUnique/>
        </w:docPartObj>
      </w:sdtPr>
      <w:sdtEndPr/>
      <w:sdtContent>
        <w:r>
          <w:fldChar w:fldCharType="begin"/>
        </w:r>
        <w:r>
          <w:instrText>PAGE   \* MERGEFORMAT</w:instrText>
        </w:r>
        <w:r>
          <w:fldChar w:fldCharType="separate"/>
        </w:r>
        <w:r w:rsidR="00FB7A57">
          <w:rPr>
            <w:noProof/>
          </w:rPr>
          <w:t>7</w:t>
        </w:r>
        <w:r>
          <w:fldChar w:fldCharType="end"/>
        </w:r>
      </w:sdtContent>
    </w:sdt>
  </w:p>
  <w:p w14:paraId="1EECEEF7" w14:textId="63E5A8CB" w:rsidR="00772991" w:rsidRPr="00772991" w:rsidRDefault="00772991" w:rsidP="00772991">
    <w:pPr>
      <w:pStyle w:val="Rodap"/>
      <w:jc w:val="right"/>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8E431" w14:textId="77777777" w:rsidR="00385304" w:rsidRDefault="00385304" w:rsidP="004664EE">
      <w:pPr>
        <w:spacing w:after="0" w:line="240" w:lineRule="auto"/>
      </w:pPr>
      <w:r>
        <w:separator/>
      </w:r>
    </w:p>
  </w:footnote>
  <w:footnote w:type="continuationSeparator" w:id="0">
    <w:p w14:paraId="6697F1E8" w14:textId="77777777" w:rsidR="00385304" w:rsidRDefault="00385304" w:rsidP="00466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CB9C2" w14:textId="13A4D970" w:rsidR="004664EE" w:rsidRDefault="008246A4" w:rsidP="004664EE">
    <w:pPr>
      <w:pStyle w:val="Cabealho"/>
    </w:pPr>
    <w:r>
      <w:rPr>
        <w:noProof/>
        <w:lang w:eastAsia="pt-BR"/>
      </w:rPr>
      <w:drawing>
        <wp:anchor distT="0" distB="0" distL="114300" distR="114300" simplePos="0" relativeHeight="251667456" behindDoc="0" locked="0" layoutInCell="1" allowOverlap="1" wp14:anchorId="46F7FA6E" wp14:editId="2F5302A6">
          <wp:simplePos x="0" y="0"/>
          <wp:positionH relativeFrom="column">
            <wp:posOffset>3810</wp:posOffset>
          </wp:positionH>
          <wp:positionV relativeFrom="paragraph">
            <wp:posOffset>-50165</wp:posOffset>
          </wp:positionV>
          <wp:extent cx="1390650" cy="493411"/>
          <wp:effectExtent l="0" t="0" r="0" b="1905"/>
          <wp:wrapNone/>
          <wp:docPr id="1978600275" name="Imagem 7"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00275" name="Imagem 7" descr="Logotipo&#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b="21225"/>
                  <a:stretch>
                    <a:fillRect/>
                  </a:stretch>
                </pic:blipFill>
                <pic:spPr bwMode="auto">
                  <a:xfrm>
                    <a:off x="0" y="0"/>
                    <a:ext cx="1390650" cy="4934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64EE">
      <w:rPr>
        <w:noProof/>
        <w:lang w:eastAsia="pt-BR"/>
      </w:rPr>
      <mc:AlternateContent>
        <mc:Choice Requires="wps">
          <w:drawing>
            <wp:anchor distT="0" distB="0" distL="114300" distR="114300" simplePos="0" relativeHeight="251659264" behindDoc="0" locked="0" layoutInCell="1" allowOverlap="1" wp14:anchorId="3DCE5B10" wp14:editId="363649D2">
              <wp:simplePos x="0" y="0"/>
              <wp:positionH relativeFrom="margin">
                <wp:posOffset>635</wp:posOffset>
              </wp:positionH>
              <wp:positionV relativeFrom="paragraph">
                <wp:posOffset>476250</wp:posOffset>
              </wp:positionV>
              <wp:extent cx="6120000" cy="0"/>
              <wp:effectExtent l="0" t="0" r="0" b="0"/>
              <wp:wrapNone/>
              <wp:docPr id="1740021872" name="Conector reto 1"/>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34B03D"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7.5pt" to="48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330D9"/>
    <w:multiLevelType w:val="hybridMultilevel"/>
    <w:tmpl w:val="750A95F0"/>
    <w:lvl w:ilvl="0" w:tplc="0416000F">
      <w:start w:val="1"/>
      <w:numFmt w:val="decimal"/>
      <w:lvlText w:val="%1."/>
      <w:lvlJc w:val="left"/>
      <w:pPr>
        <w:ind w:left="5039" w:hanging="360"/>
      </w:pPr>
    </w:lvl>
    <w:lvl w:ilvl="1" w:tplc="04160019" w:tentative="1">
      <w:start w:val="1"/>
      <w:numFmt w:val="lowerLetter"/>
      <w:lvlText w:val="%2."/>
      <w:lvlJc w:val="left"/>
      <w:pPr>
        <w:ind w:left="5759" w:hanging="360"/>
      </w:pPr>
    </w:lvl>
    <w:lvl w:ilvl="2" w:tplc="0416001B" w:tentative="1">
      <w:start w:val="1"/>
      <w:numFmt w:val="lowerRoman"/>
      <w:lvlText w:val="%3."/>
      <w:lvlJc w:val="right"/>
      <w:pPr>
        <w:ind w:left="6479" w:hanging="180"/>
      </w:pPr>
    </w:lvl>
    <w:lvl w:ilvl="3" w:tplc="0416000F" w:tentative="1">
      <w:start w:val="1"/>
      <w:numFmt w:val="decimal"/>
      <w:lvlText w:val="%4."/>
      <w:lvlJc w:val="left"/>
      <w:pPr>
        <w:ind w:left="7199" w:hanging="360"/>
      </w:pPr>
    </w:lvl>
    <w:lvl w:ilvl="4" w:tplc="04160019" w:tentative="1">
      <w:start w:val="1"/>
      <w:numFmt w:val="lowerLetter"/>
      <w:lvlText w:val="%5."/>
      <w:lvlJc w:val="left"/>
      <w:pPr>
        <w:ind w:left="7919" w:hanging="360"/>
      </w:pPr>
    </w:lvl>
    <w:lvl w:ilvl="5" w:tplc="0416001B" w:tentative="1">
      <w:start w:val="1"/>
      <w:numFmt w:val="lowerRoman"/>
      <w:lvlText w:val="%6."/>
      <w:lvlJc w:val="right"/>
      <w:pPr>
        <w:ind w:left="8639" w:hanging="180"/>
      </w:pPr>
    </w:lvl>
    <w:lvl w:ilvl="6" w:tplc="0416000F" w:tentative="1">
      <w:start w:val="1"/>
      <w:numFmt w:val="decimal"/>
      <w:lvlText w:val="%7."/>
      <w:lvlJc w:val="left"/>
      <w:pPr>
        <w:ind w:left="9359" w:hanging="360"/>
      </w:pPr>
    </w:lvl>
    <w:lvl w:ilvl="7" w:tplc="04160019" w:tentative="1">
      <w:start w:val="1"/>
      <w:numFmt w:val="lowerLetter"/>
      <w:lvlText w:val="%8."/>
      <w:lvlJc w:val="left"/>
      <w:pPr>
        <w:ind w:left="10079" w:hanging="360"/>
      </w:pPr>
    </w:lvl>
    <w:lvl w:ilvl="8" w:tplc="0416001B" w:tentative="1">
      <w:start w:val="1"/>
      <w:numFmt w:val="lowerRoman"/>
      <w:lvlText w:val="%9."/>
      <w:lvlJc w:val="right"/>
      <w:pPr>
        <w:ind w:left="10799" w:hanging="180"/>
      </w:pPr>
    </w:lvl>
  </w:abstractNum>
  <w:abstractNum w:abstractNumId="1" w15:restartNumberingAfterBreak="0">
    <w:nsid w:val="43751862"/>
    <w:multiLevelType w:val="hybridMultilevel"/>
    <w:tmpl w:val="750A95F0"/>
    <w:lvl w:ilvl="0" w:tplc="FFFFFFFF">
      <w:start w:val="1"/>
      <w:numFmt w:val="decimal"/>
      <w:lvlText w:val="%1."/>
      <w:lvlJc w:val="left"/>
      <w:pPr>
        <w:ind w:left="4275" w:hanging="360"/>
      </w:pPr>
    </w:lvl>
    <w:lvl w:ilvl="1" w:tplc="FFFFFFFF" w:tentative="1">
      <w:start w:val="1"/>
      <w:numFmt w:val="lowerLetter"/>
      <w:lvlText w:val="%2."/>
      <w:lvlJc w:val="left"/>
      <w:pPr>
        <w:ind w:left="4995" w:hanging="360"/>
      </w:pPr>
    </w:lvl>
    <w:lvl w:ilvl="2" w:tplc="FFFFFFFF" w:tentative="1">
      <w:start w:val="1"/>
      <w:numFmt w:val="lowerRoman"/>
      <w:lvlText w:val="%3."/>
      <w:lvlJc w:val="right"/>
      <w:pPr>
        <w:ind w:left="5715" w:hanging="180"/>
      </w:pPr>
    </w:lvl>
    <w:lvl w:ilvl="3" w:tplc="FFFFFFFF" w:tentative="1">
      <w:start w:val="1"/>
      <w:numFmt w:val="decimal"/>
      <w:lvlText w:val="%4."/>
      <w:lvlJc w:val="left"/>
      <w:pPr>
        <w:ind w:left="6435" w:hanging="360"/>
      </w:pPr>
    </w:lvl>
    <w:lvl w:ilvl="4" w:tplc="FFFFFFFF" w:tentative="1">
      <w:start w:val="1"/>
      <w:numFmt w:val="lowerLetter"/>
      <w:lvlText w:val="%5."/>
      <w:lvlJc w:val="left"/>
      <w:pPr>
        <w:ind w:left="7155" w:hanging="360"/>
      </w:pPr>
    </w:lvl>
    <w:lvl w:ilvl="5" w:tplc="FFFFFFFF" w:tentative="1">
      <w:start w:val="1"/>
      <w:numFmt w:val="lowerRoman"/>
      <w:lvlText w:val="%6."/>
      <w:lvlJc w:val="right"/>
      <w:pPr>
        <w:ind w:left="7875" w:hanging="180"/>
      </w:pPr>
    </w:lvl>
    <w:lvl w:ilvl="6" w:tplc="FFFFFFFF" w:tentative="1">
      <w:start w:val="1"/>
      <w:numFmt w:val="decimal"/>
      <w:lvlText w:val="%7."/>
      <w:lvlJc w:val="left"/>
      <w:pPr>
        <w:ind w:left="8595" w:hanging="360"/>
      </w:pPr>
    </w:lvl>
    <w:lvl w:ilvl="7" w:tplc="FFFFFFFF" w:tentative="1">
      <w:start w:val="1"/>
      <w:numFmt w:val="lowerLetter"/>
      <w:lvlText w:val="%8."/>
      <w:lvlJc w:val="left"/>
      <w:pPr>
        <w:ind w:left="9315" w:hanging="360"/>
      </w:pPr>
    </w:lvl>
    <w:lvl w:ilvl="8" w:tplc="FFFFFFFF" w:tentative="1">
      <w:start w:val="1"/>
      <w:numFmt w:val="lowerRoman"/>
      <w:lvlText w:val="%9."/>
      <w:lvlJc w:val="right"/>
      <w:pPr>
        <w:ind w:left="10035" w:hanging="180"/>
      </w:pPr>
    </w:lvl>
  </w:abstractNum>
  <w:abstractNum w:abstractNumId="2" w15:restartNumberingAfterBreak="0">
    <w:nsid w:val="45B15747"/>
    <w:multiLevelType w:val="hybridMultilevel"/>
    <w:tmpl w:val="EC36908C"/>
    <w:lvl w:ilvl="0" w:tplc="67E2DB68">
      <w:start w:val="1"/>
      <w:numFmt w:val="decimal"/>
      <w:lvlText w:val="%1"/>
      <w:lvlJc w:val="left"/>
      <w:pPr>
        <w:ind w:left="3555" w:hanging="360"/>
      </w:pPr>
      <w:rPr>
        <w:rFonts w:ascii="Acumin Pro" w:hAnsi="Acumin Pro" w:cs="Acumin Pro" w:hint="default"/>
        <w:b w:val="0"/>
        <w:i w:val="0"/>
        <w:iCs w:val="0"/>
        <w:vertAlign w:val="superscript"/>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 w15:restartNumberingAfterBreak="0">
    <w:nsid w:val="60A15D1C"/>
    <w:multiLevelType w:val="hybridMultilevel"/>
    <w:tmpl w:val="CBC4DC3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FF96365"/>
    <w:multiLevelType w:val="hybridMultilevel"/>
    <w:tmpl w:val="750A95F0"/>
    <w:lvl w:ilvl="0" w:tplc="FFFFFFFF">
      <w:start w:val="1"/>
      <w:numFmt w:val="decimal"/>
      <w:lvlText w:val="%1."/>
      <w:lvlJc w:val="left"/>
      <w:pPr>
        <w:ind w:left="4275" w:hanging="360"/>
      </w:pPr>
    </w:lvl>
    <w:lvl w:ilvl="1" w:tplc="FFFFFFFF" w:tentative="1">
      <w:start w:val="1"/>
      <w:numFmt w:val="lowerLetter"/>
      <w:lvlText w:val="%2."/>
      <w:lvlJc w:val="left"/>
      <w:pPr>
        <w:ind w:left="4995" w:hanging="360"/>
      </w:pPr>
    </w:lvl>
    <w:lvl w:ilvl="2" w:tplc="FFFFFFFF" w:tentative="1">
      <w:start w:val="1"/>
      <w:numFmt w:val="lowerRoman"/>
      <w:lvlText w:val="%3."/>
      <w:lvlJc w:val="right"/>
      <w:pPr>
        <w:ind w:left="5715" w:hanging="180"/>
      </w:pPr>
    </w:lvl>
    <w:lvl w:ilvl="3" w:tplc="FFFFFFFF" w:tentative="1">
      <w:start w:val="1"/>
      <w:numFmt w:val="decimal"/>
      <w:lvlText w:val="%4."/>
      <w:lvlJc w:val="left"/>
      <w:pPr>
        <w:ind w:left="6435" w:hanging="360"/>
      </w:pPr>
    </w:lvl>
    <w:lvl w:ilvl="4" w:tplc="FFFFFFFF" w:tentative="1">
      <w:start w:val="1"/>
      <w:numFmt w:val="lowerLetter"/>
      <w:lvlText w:val="%5."/>
      <w:lvlJc w:val="left"/>
      <w:pPr>
        <w:ind w:left="7155" w:hanging="360"/>
      </w:pPr>
    </w:lvl>
    <w:lvl w:ilvl="5" w:tplc="FFFFFFFF" w:tentative="1">
      <w:start w:val="1"/>
      <w:numFmt w:val="lowerRoman"/>
      <w:lvlText w:val="%6."/>
      <w:lvlJc w:val="right"/>
      <w:pPr>
        <w:ind w:left="7875" w:hanging="180"/>
      </w:pPr>
    </w:lvl>
    <w:lvl w:ilvl="6" w:tplc="FFFFFFFF" w:tentative="1">
      <w:start w:val="1"/>
      <w:numFmt w:val="decimal"/>
      <w:lvlText w:val="%7."/>
      <w:lvlJc w:val="left"/>
      <w:pPr>
        <w:ind w:left="8595" w:hanging="360"/>
      </w:pPr>
    </w:lvl>
    <w:lvl w:ilvl="7" w:tplc="FFFFFFFF" w:tentative="1">
      <w:start w:val="1"/>
      <w:numFmt w:val="lowerLetter"/>
      <w:lvlText w:val="%8."/>
      <w:lvlJc w:val="left"/>
      <w:pPr>
        <w:ind w:left="9315" w:hanging="360"/>
      </w:pPr>
    </w:lvl>
    <w:lvl w:ilvl="8" w:tplc="FFFFFFFF" w:tentative="1">
      <w:start w:val="1"/>
      <w:numFmt w:val="lowerRoman"/>
      <w:lvlText w:val="%9."/>
      <w:lvlJc w:val="right"/>
      <w:pPr>
        <w:ind w:left="10035" w:hanging="180"/>
      </w:pPr>
    </w:lvl>
  </w:abstractNum>
  <w:abstractNum w:abstractNumId="5" w15:restartNumberingAfterBreak="0">
    <w:nsid w:val="797F4BA4"/>
    <w:multiLevelType w:val="hybridMultilevel"/>
    <w:tmpl w:val="8076A58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EE"/>
    <w:rsid w:val="000613AA"/>
    <w:rsid w:val="000C4CB2"/>
    <w:rsid w:val="000D3C3C"/>
    <w:rsid w:val="000D629D"/>
    <w:rsid w:val="000F2879"/>
    <w:rsid w:val="000F3883"/>
    <w:rsid w:val="00104475"/>
    <w:rsid w:val="00120EFE"/>
    <w:rsid w:val="001244FA"/>
    <w:rsid w:val="00144CB1"/>
    <w:rsid w:val="00197A45"/>
    <w:rsid w:val="001D37B7"/>
    <w:rsid w:val="002520C6"/>
    <w:rsid w:val="00256D41"/>
    <w:rsid w:val="00270DDF"/>
    <w:rsid w:val="00280D72"/>
    <w:rsid w:val="002B6604"/>
    <w:rsid w:val="002E11A8"/>
    <w:rsid w:val="002E2F34"/>
    <w:rsid w:val="002E6D8B"/>
    <w:rsid w:val="002F0027"/>
    <w:rsid w:val="0031564F"/>
    <w:rsid w:val="00352449"/>
    <w:rsid w:val="00385304"/>
    <w:rsid w:val="003C48E5"/>
    <w:rsid w:val="003E621B"/>
    <w:rsid w:val="00431A7B"/>
    <w:rsid w:val="0045535A"/>
    <w:rsid w:val="004664EE"/>
    <w:rsid w:val="00483869"/>
    <w:rsid w:val="004B10BB"/>
    <w:rsid w:val="004D361A"/>
    <w:rsid w:val="005013A6"/>
    <w:rsid w:val="00525311"/>
    <w:rsid w:val="00597CBE"/>
    <w:rsid w:val="00605C56"/>
    <w:rsid w:val="00623394"/>
    <w:rsid w:val="006727DE"/>
    <w:rsid w:val="00676FE5"/>
    <w:rsid w:val="006C16AE"/>
    <w:rsid w:val="006F503F"/>
    <w:rsid w:val="00772991"/>
    <w:rsid w:val="00784F21"/>
    <w:rsid w:val="007B163B"/>
    <w:rsid w:val="007D78E4"/>
    <w:rsid w:val="007E756C"/>
    <w:rsid w:val="008246A4"/>
    <w:rsid w:val="008340B3"/>
    <w:rsid w:val="008A4EDF"/>
    <w:rsid w:val="008C2097"/>
    <w:rsid w:val="00932214"/>
    <w:rsid w:val="00935013"/>
    <w:rsid w:val="0094208F"/>
    <w:rsid w:val="00975689"/>
    <w:rsid w:val="009A085B"/>
    <w:rsid w:val="009A1104"/>
    <w:rsid w:val="009E459A"/>
    <w:rsid w:val="009F7253"/>
    <w:rsid w:val="00A37129"/>
    <w:rsid w:val="00A50CDD"/>
    <w:rsid w:val="00A67837"/>
    <w:rsid w:val="00A75ADA"/>
    <w:rsid w:val="00AC25EE"/>
    <w:rsid w:val="00AF3C25"/>
    <w:rsid w:val="00B975AC"/>
    <w:rsid w:val="00BA664F"/>
    <w:rsid w:val="00BE4749"/>
    <w:rsid w:val="00CE78D1"/>
    <w:rsid w:val="00D10AB2"/>
    <w:rsid w:val="00D34736"/>
    <w:rsid w:val="00DB5CD1"/>
    <w:rsid w:val="00DC3BCB"/>
    <w:rsid w:val="00DF5F6A"/>
    <w:rsid w:val="00E30521"/>
    <w:rsid w:val="00EE0109"/>
    <w:rsid w:val="00EE31D4"/>
    <w:rsid w:val="00F10FE8"/>
    <w:rsid w:val="00F62514"/>
    <w:rsid w:val="00F95DE3"/>
    <w:rsid w:val="00FB3ACA"/>
    <w:rsid w:val="00FB7A5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662FB"/>
  <w15:chartTrackingRefBased/>
  <w15:docId w15:val="{BE01B847-F0F7-4444-9DFA-59161019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C2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C2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C25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C25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C25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C25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C25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C25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C25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25E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C25E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C25E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C25E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C25E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C25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C25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C25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C25EE"/>
    <w:rPr>
      <w:rFonts w:eastAsiaTheme="majorEastAsia" w:cstheme="majorBidi"/>
      <w:color w:val="272727" w:themeColor="text1" w:themeTint="D8"/>
    </w:rPr>
  </w:style>
  <w:style w:type="paragraph" w:styleId="Ttulo">
    <w:name w:val="Title"/>
    <w:basedOn w:val="Normal"/>
    <w:next w:val="Normal"/>
    <w:link w:val="TtuloChar"/>
    <w:uiPriority w:val="10"/>
    <w:qFormat/>
    <w:rsid w:val="00AC2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C25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C25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C25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C25EE"/>
    <w:pPr>
      <w:spacing w:before="160"/>
      <w:jc w:val="center"/>
    </w:pPr>
    <w:rPr>
      <w:i/>
      <w:iCs/>
      <w:color w:val="404040" w:themeColor="text1" w:themeTint="BF"/>
    </w:rPr>
  </w:style>
  <w:style w:type="character" w:customStyle="1" w:styleId="CitaoChar">
    <w:name w:val="Citação Char"/>
    <w:basedOn w:val="Fontepargpadro"/>
    <w:link w:val="Citao"/>
    <w:uiPriority w:val="29"/>
    <w:rsid w:val="00AC25EE"/>
    <w:rPr>
      <w:i/>
      <w:iCs/>
      <w:color w:val="404040" w:themeColor="text1" w:themeTint="BF"/>
    </w:rPr>
  </w:style>
  <w:style w:type="paragraph" w:styleId="PargrafodaLista">
    <w:name w:val="List Paragraph"/>
    <w:basedOn w:val="Normal"/>
    <w:uiPriority w:val="34"/>
    <w:qFormat/>
    <w:rsid w:val="00AC25EE"/>
    <w:pPr>
      <w:ind w:left="720"/>
      <w:contextualSpacing/>
    </w:pPr>
  </w:style>
  <w:style w:type="character" w:styleId="nfaseIntensa">
    <w:name w:val="Intense Emphasis"/>
    <w:basedOn w:val="Fontepargpadro"/>
    <w:uiPriority w:val="21"/>
    <w:qFormat/>
    <w:rsid w:val="00AC25EE"/>
    <w:rPr>
      <w:i/>
      <w:iCs/>
      <w:color w:val="2F5496" w:themeColor="accent1" w:themeShade="BF"/>
    </w:rPr>
  </w:style>
  <w:style w:type="paragraph" w:styleId="CitaoIntensa">
    <w:name w:val="Intense Quote"/>
    <w:basedOn w:val="Normal"/>
    <w:next w:val="Normal"/>
    <w:link w:val="CitaoIntensaChar"/>
    <w:uiPriority w:val="30"/>
    <w:qFormat/>
    <w:rsid w:val="00AC2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C25EE"/>
    <w:rPr>
      <w:i/>
      <w:iCs/>
      <w:color w:val="2F5496" w:themeColor="accent1" w:themeShade="BF"/>
    </w:rPr>
  </w:style>
  <w:style w:type="character" w:styleId="RefernciaIntensa">
    <w:name w:val="Intense Reference"/>
    <w:basedOn w:val="Fontepargpadro"/>
    <w:uiPriority w:val="32"/>
    <w:qFormat/>
    <w:rsid w:val="00AC25EE"/>
    <w:rPr>
      <w:b/>
      <w:bCs/>
      <w:smallCaps/>
      <w:color w:val="2F5496" w:themeColor="accent1" w:themeShade="BF"/>
      <w:spacing w:val="5"/>
    </w:rPr>
  </w:style>
  <w:style w:type="paragraph" w:styleId="Cabealho">
    <w:name w:val="header"/>
    <w:basedOn w:val="Normal"/>
    <w:link w:val="CabealhoChar"/>
    <w:uiPriority w:val="99"/>
    <w:unhideWhenUsed/>
    <w:rsid w:val="004664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64EE"/>
  </w:style>
  <w:style w:type="paragraph" w:styleId="Rodap">
    <w:name w:val="footer"/>
    <w:basedOn w:val="Normal"/>
    <w:link w:val="RodapChar"/>
    <w:uiPriority w:val="99"/>
    <w:unhideWhenUsed/>
    <w:rsid w:val="004664EE"/>
    <w:pPr>
      <w:tabs>
        <w:tab w:val="center" w:pos="4252"/>
        <w:tab w:val="right" w:pos="8504"/>
      </w:tabs>
      <w:spacing w:after="0" w:line="240" w:lineRule="auto"/>
    </w:pPr>
  </w:style>
  <w:style w:type="character" w:customStyle="1" w:styleId="RodapChar">
    <w:name w:val="Rodapé Char"/>
    <w:basedOn w:val="Fontepargpadro"/>
    <w:link w:val="Rodap"/>
    <w:uiPriority w:val="99"/>
    <w:rsid w:val="004664EE"/>
  </w:style>
  <w:style w:type="character" w:styleId="Hyperlink">
    <w:name w:val="Hyperlink"/>
    <w:basedOn w:val="Fontepargpadro"/>
    <w:uiPriority w:val="99"/>
    <w:unhideWhenUsed/>
    <w:rsid w:val="004664EE"/>
    <w:rPr>
      <w:color w:val="0563C1" w:themeColor="hyperlink"/>
      <w:u w:val="single"/>
    </w:rPr>
  </w:style>
  <w:style w:type="character" w:customStyle="1" w:styleId="UnresolvedMention">
    <w:name w:val="Unresolved Mention"/>
    <w:basedOn w:val="Fontepargpadro"/>
    <w:uiPriority w:val="99"/>
    <w:semiHidden/>
    <w:unhideWhenUsed/>
    <w:rsid w:val="004664EE"/>
    <w:rPr>
      <w:color w:val="605E5C"/>
      <w:shd w:val="clear" w:color="auto" w:fill="E1DFDD"/>
    </w:rPr>
  </w:style>
  <w:style w:type="table" w:styleId="Tabelacomgrade">
    <w:name w:val="Table Grid"/>
    <w:basedOn w:val="Tabelanormal"/>
    <w:uiPriority w:val="59"/>
    <w:rsid w:val="00256D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FB3ACA"/>
    <w:rPr>
      <w:color w:val="666666"/>
    </w:rPr>
  </w:style>
  <w:style w:type="character" w:styleId="HiperlinkVisitado">
    <w:name w:val="FollowedHyperlink"/>
    <w:basedOn w:val="Fontepargpadro"/>
    <w:uiPriority w:val="99"/>
    <w:semiHidden/>
    <w:unhideWhenUsed/>
    <w:rsid w:val="00BA664F"/>
    <w:rPr>
      <w:color w:val="954F72" w:themeColor="followedHyperlink"/>
      <w:u w:val="single"/>
    </w:rPr>
  </w:style>
  <w:style w:type="paragraph" w:customStyle="1" w:styleId="Text">
    <w:name w:val="Text"/>
    <w:basedOn w:val="Normal"/>
    <w:uiPriority w:val="99"/>
    <w:rsid w:val="000C4CB2"/>
    <w:pPr>
      <w:widowControl w:val="0"/>
      <w:spacing w:after="0" w:line="252" w:lineRule="auto"/>
      <w:ind w:firstLine="202"/>
      <w:jc w:val="both"/>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8249">
      <w:bodyDiv w:val="1"/>
      <w:marLeft w:val="0"/>
      <w:marRight w:val="0"/>
      <w:marTop w:val="0"/>
      <w:marBottom w:val="0"/>
      <w:divBdr>
        <w:top w:val="none" w:sz="0" w:space="0" w:color="auto"/>
        <w:left w:val="none" w:sz="0" w:space="0" w:color="auto"/>
        <w:bottom w:val="none" w:sz="0" w:space="0" w:color="auto"/>
        <w:right w:val="none" w:sz="0" w:space="0" w:color="auto"/>
      </w:divBdr>
    </w:div>
    <w:div w:id="10486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metro.gov.br/legislacao/rtac/pdf/RTAC00205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ria@uftm.edu.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590/S1415-43662013000600010"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2" Type="http://schemas.openxmlformats.org/officeDocument/2006/relationships/hyperlink" Target="https://doi.org/10.18554/xxxxxxxxx"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CFEB50-77AF-4D8C-B789-40EAEF04E7E8}">
  <we:reference id="WA104381727" version="1.0.1.0" store="Omex" storeType="OMEX"/>
  <we:alternateReferences>
    <we:reference id="WA104381727" version="1.0.1.0"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52BD5-54D5-43B6-8FC0-2E0009E2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2357</Words>
  <Characters>12729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User</cp:lastModifiedBy>
  <cp:revision>3</cp:revision>
  <cp:lastPrinted>2025-06-30T18:37:00Z</cp:lastPrinted>
  <dcterms:created xsi:type="dcterms:W3CDTF">2025-08-26T16:15:00Z</dcterms:created>
  <dcterms:modified xsi:type="dcterms:W3CDTF">2025-08-26T16:19:00Z</dcterms:modified>
</cp:coreProperties>
</file>